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BE070E" w:rsidRDefault="00E1298C" w14:paraId="6FF64C2E" w14:textId="77777777">
      <w:pPr>
        <w:pStyle w:val="BodyText"/>
        <w:ind w:left="26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06CE81B3" wp14:editId="7EAA1523">
            <wp:extent cx="1492177" cy="9804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177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70E" w:rsidRDefault="00BE070E" w14:paraId="56D5633E" w14:textId="77777777">
      <w:pPr>
        <w:pStyle w:val="BodyText"/>
        <w:rPr>
          <w:rFonts w:ascii="Times New Roman"/>
          <w:i w:val="0"/>
          <w:sz w:val="20"/>
        </w:rPr>
      </w:pPr>
    </w:p>
    <w:p w:rsidR="00BE070E" w:rsidRDefault="00BE070E" w14:paraId="534D15F7" w14:textId="77777777">
      <w:pPr>
        <w:pStyle w:val="BodyText"/>
        <w:rPr>
          <w:rFonts w:ascii="Times New Roman"/>
          <w:i w:val="0"/>
          <w:sz w:val="20"/>
        </w:rPr>
      </w:pPr>
    </w:p>
    <w:p w:rsidRPr="007C7707" w:rsidR="00BE070E" w:rsidRDefault="00E1298C" w14:paraId="4F5099C5" w14:textId="7E1AC3E9">
      <w:pPr>
        <w:tabs>
          <w:tab w:val="left" w:pos="4344"/>
        </w:tabs>
        <w:spacing w:before="196"/>
        <w:ind w:left="920"/>
        <w:rPr>
          <w:rFonts w:ascii="Aptos" w:hAnsi="Aptos"/>
          <w:sz w:val="20"/>
          <w:szCs w:val="20"/>
        </w:rPr>
      </w:pPr>
      <w:r w:rsidRPr="007C7707">
        <w:rPr>
          <w:rFonts w:ascii="Aptos" w:hAnsi="Aptos"/>
          <w:sz w:val="20"/>
          <w:szCs w:val="20"/>
        </w:rPr>
        <w:t>For</w:t>
      </w:r>
      <w:r w:rsidRPr="007C7707">
        <w:rPr>
          <w:rFonts w:ascii="Aptos" w:hAnsi="Aptos"/>
          <w:spacing w:val="-4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Immediate</w:t>
      </w:r>
      <w:r w:rsidRPr="007C7707">
        <w:rPr>
          <w:rFonts w:ascii="Aptos" w:hAnsi="Aptos"/>
          <w:spacing w:val="-4"/>
          <w:sz w:val="20"/>
          <w:szCs w:val="20"/>
        </w:rPr>
        <w:t xml:space="preserve"> </w:t>
      </w:r>
      <w:r w:rsidRPr="007C7707">
        <w:rPr>
          <w:rFonts w:ascii="Aptos" w:hAnsi="Aptos"/>
          <w:spacing w:val="-2"/>
          <w:sz w:val="20"/>
          <w:szCs w:val="20"/>
        </w:rPr>
        <w:t>Release</w:t>
      </w:r>
      <w:r w:rsidRPr="007C7707">
        <w:rPr>
          <w:rFonts w:ascii="Aptos" w:hAnsi="Aptos"/>
          <w:sz w:val="20"/>
          <w:szCs w:val="20"/>
        </w:rPr>
        <w:tab/>
      </w:r>
      <w:r>
        <w:tab/>
      </w:r>
      <w:r w:rsidRPr="007C7707">
        <w:rPr>
          <w:rFonts w:ascii="Aptos" w:hAnsi="Aptos"/>
          <w:sz w:val="20"/>
          <w:szCs w:val="20"/>
        </w:rPr>
        <w:t>Contact:</w:t>
      </w:r>
      <w:r w:rsidRPr="007C7707">
        <w:rPr>
          <w:rFonts w:ascii="Aptos" w:hAnsi="Aptos"/>
          <w:spacing w:val="-11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Rod</w:t>
      </w:r>
      <w:r w:rsidRPr="007C7707">
        <w:rPr>
          <w:rFonts w:ascii="Aptos" w:hAnsi="Aptos"/>
          <w:spacing w:val="-5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Harmon,</w:t>
      </w:r>
      <w:r w:rsidRPr="007C7707">
        <w:rPr>
          <w:rFonts w:ascii="Aptos" w:hAnsi="Aptos"/>
          <w:spacing w:val="-6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Communications</w:t>
      </w:r>
      <w:r w:rsidRPr="007C7707">
        <w:rPr>
          <w:rFonts w:ascii="Aptos" w:hAnsi="Aptos"/>
          <w:spacing w:val="-7"/>
          <w:sz w:val="20"/>
          <w:szCs w:val="20"/>
        </w:rPr>
        <w:t xml:space="preserve"> </w:t>
      </w:r>
      <w:r w:rsidRPr="007C7707">
        <w:rPr>
          <w:rFonts w:ascii="Aptos" w:hAnsi="Aptos"/>
          <w:spacing w:val="-2"/>
          <w:sz w:val="20"/>
          <w:szCs w:val="20"/>
        </w:rPr>
        <w:t>Manager</w:t>
      </w:r>
    </w:p>
    <w:p w:rsidRPr="007C7707" w:rsidR="00BE070E" w:rsidRDefault="24F36CA3" w14:paraId="6227E9C4" w14:textId="07A05BCA">
      <w:pPr>
        <w:tabs>
          <w:tab w:val="left" w:pos="4718"/>
        </w:tabs>
        <w:ind w:left="920"/>
        <w:rPr>
          <w:rFonts w:ascii="Aptos" w:hAnsi="Aptos"/>
          <w:sz w:val="20"/>
          <w:szCs w:val="20"/>
        </w:rPr>
      </w:pPr>
      <w:r w:rsidRPr="007A1FBE" w:rsidR="24F36CA3">
        <w:rPr>
          <w:rFonts w:ascii="Aptos" w:hAnsi="Aptos"/>
          <w:sz w:val="20"/>
          <w:szCs w:val="20"/>
        </w:rPr>
        <w:t xml:space="preserve">February </w:t>
      </w:r>
      <w:r w:rsidR="00CA1968">
        <w:rPr>
          <w:rFonts w:ascii="Aptos" w:hAnsi="Aptos"/>
          <w:sz w:val="20"/>
          <w:szCs w:val="20"/>
        </w:rPr>
        <w:t>2</w:t>
      </w:r>
      <w:r w:rsidR="29BC66F2">
        <w:rPr>
          <w:rFonts w:ascii="Aptos" w:hAnsi="Aptos"/>
          <w:sz w:val="20"/>
          <w:szCs w:val="20"/>
        </w:rPr>
        <w:t>7</w:t>
      </w:r>
      <w:r w:rsidRPr="007A1FBE" w:rsidR="24F36CA3">
        <w:rPr>
          <w:rFonts w:ascii="Aptos" w:hAnsi="Aptos"/>
          <w:sz w:val="20"/>
          <w:szCs w:val="20"/>
        </w:rPr>
        <w:t xml:space="preserve">, </w:t>
      </w:r>
      <w:r w:rsidRPr="007A1FBE" w:rsidR="7A4F7D71">
        <w:rPr>
          <w:rFonts w:ascii="Aptos" w:hAnsi="Aptos"/>
          <w:sz w:val="20"/>
          <w:szCs w:val="20"/>
        </w:rPr>
        <w:t>2</w:t>
      </w:r>
      <w:r w:rsidRPr="007A1FBE" w:rsidR="24F36CA3">
        <w:rPr>
          <w:rFonts w:ascii="Aptos" w:hAnsi="Aptos"/>
          <w:sz w:val="20"/>
          <w:szCs w:val="20"/>
        </w:rPr>
        <w:t>026</w:t>
      </w:r>
      <w:r w:rsidRPr="007C7707" w:rsidR="005B6BAD">
        <w:rPr>
          <w:rFonts w:ascii="Aptos" w:hAnsi="Aptos"/>
          <w:sz w:val="20"/>
          <w:szCs w:val="20"/>
        </w:rPr>
        <w:tab/>
      </w:r>
      <w:r w:rsidR="00775811">
        <w:tab/>
      </w:r>
      <w:r w:rsidRPr="007C7707" w:rsidR="38F18A0F">
        <w:rPr>
          <w:rFonts w:ascii="Aptos" w:hAnsi="Aptos"/>
          <w:sz w:val="20"/>
          <w:szCs w:val="20"/>
        </w:rPr>
        <w:t>cell:</w:t>
      </w:r>
      <w:r w:rsidRPr="007C7707" w:rsidR="38F18A0F">
        <w:rPr>
          <w:rFonts w:ascii="Aptos" w:hAnsi="Aptos"/>
          <w:spacing w:val="-9"/>
          <w:sz w:val="20"/>
          <w:szCs w:val="20"/>
        </w:rPr>
        <w:t xml:space="preserve"> </w:t>
      </w:r>
      <w:r w:rsidRPr="007C7707" w:rsidR="38F18A0F">
        <w:rPr>
          <w:rFonts w:ascii="Aptos" w:hAnsi="Aptos"/>
          <w:sz w:val="20"/>
          <w:szCs w:val="20"/>
        </w:rPr>
        <w:t>207-272-3986;</w:t>
      </w:r>
      <w:r w:rsidRPr="007C7707" w:rsidR="38F18A0F">
        <w:rPr>
          <w:rFonts w:ascii="Aptos" w:hAnsi="Aptos"/>
          <w:spacing w:val="-7"/>
          <w:sz w:val="20"/>
          <w:szCs w:val="20"/>
        </w:rPr>
        <w:t xml:space="preserve"> </w:t>
      </w:r>
      <w:r w:rsidRPr="007C7707" w:rsidR="38F18A0F">
        <w:rPr>
          <w:rFonts w:ascii="Aptos" w:hAnsi="Aptos"/>
          <w:sz w:val="20"/>
          <w:szCs w:val="20"/>
        </w:rPr>
        <w:t>email:</w:t>
      </w:r>
      <w:r w:rsidRPr="007C7707" w:rsidR="38F18A0F">
        <w:rPr>
          <w:rFonts w:ascii="Aptos" w:hAnsi="Aptos"/>
          <w:spacing w:val="-4"/>
          <w:sz w:val="20"/>
          <w:szCs w:val="20"/>
        </w:rPr>
        <w:t xml:space="preserve"> </w:t>
      </w:r>
      <w:r>
        <w:fldChar w:fldCharType="begin"/>
      </w:r>
      <w:r>
        <w:instrText xml:space="preserve">HYPERLINK "mailto:rharmon@avestahousing.org"</w:instrText>
      </w:r>
      <w:r>
        <w:fldChar w:fldCharType="separate"/>
      </w:r>
      <w:r w:rsidRPr="007C7707" w:rsidR="38F18A0F">
        <w:rPr>
          <w:rFonts w:ascii="Aptos" w:hAnsi="Aptos"/>
          <w:color w:val="0000FF"/>
          <w:spacing w:val="-2"/>
          <w:sz w:val="20"/>
          <w:szCs w:val="20"/>
          <w:u w:val="single" w:color="0000FF"/>
        </w:rPr>
        <w:t>rharmon@avestahousing.org</w:t>
      </w:r>
      <w:r>
        <w:fldChar w:fldCharType="end"/>
      </w:r>
    </w:p>
    <w:p w:rsidRPr="007C7707" w:rsidR="00BE070E" w:rsidRDefault="00BE070E" w14:paraId="303FDDD2" w14:textId="77777777">
      <w:pPr>
        <w:pStyle w:val="BodyText"/>
        <w:rPr>
          <w:rFonts w:ascii="Aptos" w:hAnsi="Aptos"/>
          <w:i w:val="0"/>
          <w:sz w:val="20"/>
          <w:szCs w:val="20"/>
        </w:rPr>
      </w:pPr>
    </w:p>
    <w:p w:rsidRPr="007C7707" w:rsidR="00BE070E" w:rsidRDefault="00BE070E" w14:paraId="1D2D7E0F" w14:textId="77777777">
      <w:pPr>
        <w:pStyle w:val="BodyText"/>
        <w:spacing w:before="6"/>
        <w:rPr>
          <w:rFonts w:ascii="Aptos" w:hAnsi="Aptos"/>
          <w:i w:val="0"/>
          <w:sz w:val="20"/>
          <w:szCs w:val="20"/>
        </w:rPr>
      </w:pPr>
    </w:p>
    <w:p w:rsidRPr="007C7707" w:rsidR="00BE070E" w:rsidP="009A14C0" w:rsidRDefault="001A20CD" w14:paraId="7549C4D6" w14:textId="4BA93D79">
      <w:pPr>
        <w:pStyle w:val="Title"/>
        <w:ind w:left="0" w:right="0"/>
        <w:rPr>
          <w:rFonts w:ascii="Aptos" w:hAnsi="Aptos"/>
          <w:spacing w:val="-2"/>
        </w:rPr>
      </w:pPr>
      <w:r w:rsidRPr="007C7707">
        <w:rPr>
          <w:rFonts w:ascii="Aptos" w:hAnsi="Aptos"/>
          <w:spacing w:val="-2"/>
        </w:rPr>
        <w:t xml:space="preserve">AVESTA HOUSING </w:t>
      </w:r>
      <w:r w:rsidR="00211C2D">
        <w:rPr>
          <w:rFonts w:ascii="Aptos" w:hAnsi="Aptos"/>
          <w:spacing w:val="-2"/>
        </w:rPr>
        <w:t xml:space="preserve">OPENS </w:t>
      </w:r>
      <w:r w:rsidR="00A26401">
        <w:rPr>
          <w:rFonts w:ascii="Aptos" w:hAnsi="Aptos"/>
          <w:spacing w:val="-2"/>
        </w:rPr>
        <w:t xml:space="preserve">25 </w:t>
      </w:r>
      <w:r w:rsidRPr="007C7707">
        <w:rPr>
          <w:rFonts w:ascii="Aptos" w:hAnsi="Aptos"/>
          <w:spacing w:val="-2"/>
        </w:rPr>
        <w:t>NEW AFFORDABLE HOMES</w:t>
      </w:r>
      <w:r w:rsidR="009A14C0">
        <w:rPr>
          <w:rFonts w:ascii="Aptos" w:hAnsi="Aptos"/>
          <w:spacing w:val="-2"/>
        </w:rPr>
        <w:t xml:space="preserve"> </w:t>
      </w:r>
      <w:r w:rsidRPr="007C7707">
        <w:rPr>
          <w:rFonts w:ascii="Aptos" w:hAnsi="Aptos"/>
          <w:spacing w:val="-2"/>
        </w:rPr>
        <w:t>FOR OLDER ADULTS</w:t>
      </w:r>
      <w:r w:rsidR="001F635B">
        <w:rPr>
          <w:rFonts w:ascii="Aptos" w:hAnsi="Aptos"/>
          <w:spacing w:val="-2"/>
        </w:rPr>
        <w:t xml:space="preserve"> IN RURAL MAINE</w:t>
      </w:r>
    </w:p>
    <w:p w:rsidRPr="007C7707" w:rsidR="001A20CD" w:rsidP="001F635B" w:rsidRDefault="001A20CD" w14:paraId="05AF83B8" w14:textId="11A508BE">
      <w:pPr>
        <w:pStyle w:val="Title"/>
        <w:ind w:left="0" w:right="0"/>
        <w:rPr>
          <w:rFonts w:ascii="Aptos" w:hAnsi="Aptos"/>
          <w:b w:val="0"/>
          <w:bCs w:val="0"/>
          <w:i/>
          <w:iCs/>
          <w:spacing w:val="-2"/>
        </w:rPr>
      </w:pPr>
      <w:r w:rsidRPr="007C7707">
        <w:rPr>
          <w:rFonts w:ascii="Aptos" w:hAnsi="Aptos"/>
          <w:b w:val="0"/>
          <w:bCs w:val="0"/>
          <w:i/>
          <w:iCs/>
          <w:spacing w:val="-2"/>
        </w:rPr>
        <w:t xml:space="preserve">Edgewater Village </w:t>
      </w:r>
      <w:r w:rsidR="00B15ECA">
        <w:rPr>
          <w:rFonts w:ascii="Aptos" w:hAnsi="Aptos"/>
          <w:b w:val="0"/>
          <w:bCs w:val="0"/>
          <w:i/>
          <w:iCs/>
          <w:spacing w:val="-2"/>
        </w:rPr>
        <w:t xml:space="preserve">is </w:t>
      </w:r>
      <w:r w:rsidR="00211C2D">
        <w:rPr>
          <w:rFonts w:ascii="Aptos" w:hAnsi="Aptos"/>
          <w:b w:val="0"/>
          <w:bCs w:val="0"/>
          <w:i/>
          <w:iCs/>
          <w:spacing w:val="-2"/>
        </w:rPr>
        <w:t xml:space="preserve">first affordable housing development </w:t>
      </w:r>
      <w:r w:rsidR="009A14C0">
        <w:rPr>
          <w:rFonts w:ascii="Aptos" w:hAnsi="Aptos"/>
          <w:b w:val="0"/>
          <w:bCs w:val="0"/>
          <w:i/>
          <w:iCs/>
          <w:spacing w:val="-2"/>
        </w:rPr>
        <w:t>to open in Farmington in more than two decades</w:t>
      </w:r>
    </w:p>
    <w:p w:rsidRPr="007C7707" w:rsidR="005B6BAD" w:rsidRDefault="005B6BAD" w14:paraId="52F040A9" w14:textId="65ED703B">
      <w:pPr>
        <w:pStyle w:val="Title"/>
        <w:rPr>
          <w:rFonts w:ascii="Aptos" w:hAnsi="Aptos"/>
          <w:spacing w:val="-2"/>
        </w:rPr>
      </w:pPr>
    </w:p>
    <w:p w:rsidR="00631E7C" w:rsidP="00631E7C" w:rsidRDefault="00EA56D1" w14:paraId="47A0374A" w14:textId="7823F55A">
      <w:pPr>
        <w:pStyle w:val="NormalWeb"/>
        <w:shd w:val="clear" w:color="auto" w:fill="FFFFFF" w:themeFill="background1"/>
        <w:spacing w:before="0" w:beforeAutospacing="0" w:after="0" w:afterAutospacing="0"/>
        <w:ind w:left="576" w:right="432"/>
        <w:rPr>
          <w:rFonts w:ascii="Aptos" w:hAnsi="Aptos" w:eastAsia="Aptos" w:cs="Aptos"/>
          <w:color w:val="000000" w:themeColor="text1"/>
          <w:sz w:val="20"/>
          <w:szCs w:val="20"/>
        </w:rPr>
      </w:pPr>
      <w:r w:rsidRPr="7386141E">
        <w:rPr>
          <w:rFonts w:ascii="Aptos" w:hAnsi="Aptos" w:eastAsia="Aptos" w:cs="Aptos"/>
          <w:color w:val="000000" w:themeColor="text1"/>
          <w:sz w:val="20"/>
          <w:szCs w:val="20"/>
        </w:rPr>
        <w:t xml:space="preserve">FARMINGTON, Maine — </w:t>
      </w:r>
      <w:r w:rsidRPr="7386141E">
        <w:rPr>
          <w:rFonts w:ascii="Aptos" w:hAnsi="Aptos" w:eastAsia="Aptos" w:cs="Aptos"/>
          <w:b/>
          <w:bCs/>
          <w:color w:val="000000" w:themeColor="text1"/>
          <w:sz w:val="20"/>
          <w:szCs w:val="20"/>
        </w:rPr>
        <w:t>Avesta Housing,</w:t>
      </w:r>
      <w:r w:rsidRPr="7386141E">
        <w:rPr>
          <w:rFonts w:ascii="Aptos" w:hAnsi="Aptos" w:eastAsia="Aptos" w:cs="Aptos"/>
          <w:color w:val="000000" w:themeColor="text1"/>
          <w:sz w:val="20"/>
          <w:szCs w:val="20"/>
        </w:rPr>
        <w:t xml:space="preserve"> the largest nonprofit affordable housing provider in northern New England, </w:t>
      </w:r>
      <w:r w:rsidR="00CF7D7E">
        <w:rPr>
          <w:rFonts w:ascii="Aptos" w:hAnsi="Aptos" w:eastAsia="Aptos" w:cs="Aptos"/>
          <w:color w:val="000000" w:themeColor="text1"/>
          <w:sz w:val="20"/>
          <w:szCs w:val="20"/>
        </w:rPr>
        <w:t>hosted a ribbon-cutting ceremony on Feb. 25</w:t>
      </w:r>
      <w:r w:rsidR="00C466F5">
        <w:rPr>
          <w:rFonts w:ascii="Aptos" w:hAnsi="Aptos" w:eastAsia="Aptos" w:cs="Aptos"/>
          <w:color w:val="000000" w:themeColor="text1"/>
          <w:sz w:val="20"/>
          <w:szCs w:val="20"/>
        </w:rPr>
        <w:t xml:space="preserve"> </w:t>
      </w:r>
      <w:r w:rsidR="00CF7D7E">
        <w:rPr>
          <w:rFonts w:ascii="Aptos" w:hAnsi="Aptos" w:eastAsia="Aptos" w:cs="Aptos"/>
          <w:color w:val="000000" w:themeColor="text1"/>
          <w:sz w:val="20"/>
          <w:szCs w:val="20"/>
        </w:rPr>
        <w:t>for</w:t>
      </w:r>
      <w:r w:rsidRPr="7386141E">
        <w:rPr>
          <w:rFonts w:ascii="Aptos" w:hAnsi="Aptos" w:eastAsia="Aptos" w:cs="Aptos"/>
          <w:color w:val="000000" w:themeColor="text1"/>
          <w:sz w:val="20"/>
          <w:szCs w:val="20"/>
        </w:rPr>
        <w:t xml:space="preserve"> </w:t>
      </w:r>
      <w:r w:rsidRPr="7386141E">
        <w:rPr>
          <w:rFonts w:ascii="Aptos" w:hAnsi="Aptos" w:eastAsia="Aptos" w:cs="Aptos"/>
          <w:b/>
          <w:bCs/>
          <w:color w:val="000000" w:themeColor="text1"/>
          <w:sz w:val="20"/>
          <w:szCs w:val="20"/>
        </w:rPr>
        <w:t>Edgewater Village</w:t>
      </w:r>
      <w:r w:rsidRPr="7386141E" w:rsidR="00164EB5">
        <w:rPr>
          <w:rFonts w:ascii="Aptos" w:hAnsi="Aptos" w:eastAsia="Aptos" w:cs="Aptos"/>
          <w:b/>
          <w:bCs/>
          <w:color w:val="000000" w:themeColor="text1"/>
          <w:sz w:val="20"/>
          <w:szCs w:val="20"/>
        </w:rPr>
        <w:t>,</w:t>
      </w:r>
      <w:r w:rsidRPr="7386141E" w:rsidR="0525831F">
        <w:rPr>
          <w:rFonts w:ascii="Aptos" w:hAnsi="Aptos" w:eastAsia="Aptos" w:cs="Aptos"/>
          <w:b/>
          <w:bCs/>
          <w:color w:val="000000" w:themeColor="text1"/>
          <w:sz w:val="20"/>
          <w:szCs w:val="20"/>
        </w:rPr>
        <w:t xml:space="preserve"> </w:t>
      </w:r>
      <w:r w:rsidRPr="7386141E">
        <w:rPr>
          <w:rFonts w:ascii="Aptos" w:hAnsi="Aptos" w:eastAsia="Aptos" w:cs="Aptos"/>
          <w:color w:val="000000" w:themeColor="text1"/>
          <w:sz w:val="20"/>
          <w:szCs w:val="20"/>
        </w:rPr>
        <w:t xml:space="preserve">a new affordable housing </w:t>
      </w:r>
      <w:r w:rsidRPr="7386141E" w:rsidR="4F1E7905">
        <w:rPr>
          <w:rFonts w:ascii="Aptos" w:hAnsi="Aptos" w:eastAsia="Aptos" w:cs="Aptos"/>
          <w:color w:val="000000" w:themeColor="text1"/>
          <w:sz w:val="20"/>
          <w:szCs w:val="20"/>
        </w:rPr>
        <w:t>community</w:t>
      </w:r>
      <w:r w:rsidRPr="7386141E">
        <w:rPr>
          <w:rFonts w:ascii="Aptos" w:hAnsi="Aptos" w:eastAsia="Aptos" w:cs="Aptos"/>
          <w:color w:val="000000" w:themeColor="text1"/>
          <w:sz w:val="20"/>
          <w:szCs w:val="20"/>
        </w:rPr>
        <w:t xml:space="preserve"> for </w:t>
      </w:r>
      <w:r w:rsidRPr="7386141E" w:rsidR="777352A6">
        <w:rPr>
          <w:rFonts w:ascii="Aptos" w:hAnsi="Aptos" w:eastAsia="Aptos" w:cs="Aptos"/>
          <w:color w:val="000000" w:themeColor="text1"/>
          <w:sz w:val="20"/>
          <w:szCs w:val="20"/>
        </w:rPr>
        <w:t xml:space="preserve">individuals who are </w:t>
      </w:r>
      <w:proofErr w:type="gramStart"/>
      <w:r w:rsidRPr="7386141E">
        <w:rPr>
          <w:rFonts w:ascii="Aptos" w:hAnsi="Aptos" w:eastAsia="Aptos" w:cs="Aptos"/>
          <w:color w:val="000000" w:themeColor="text1"/>
          <w:sz w:val="20"/>
          <w:szCs w:val="20"/>
        </w:rPr>
        <w:t>55</w:t>
      </w:r>
      <w:proofErr w:type="gramEnd"/>
      <w:r w:rsidRPr="7386141E">
        <w:rPr>
          <w:rFonts w:ascii="Aptos" w:hAnsi="Aptos" w:eastAsia="Aptos" w:cs="Aptos"/>
          <w:color w:val="000000" w:themeColor="text1"/>
          <w:sz w:val="20"/>
          <w:szCs w:val="20"/>
        </w:rPr>
        <w:t xml:space="preserve"> and older</w:t>
      </w:r>
      <w:r w:rsidRPr="7386141E" w:rsidR="00632F81">
        <w:rPr>
          <w:rFonts w:ascii="Aptos" w:hAnsi="Aptos" w:eastAsia="Aptos" w:cs="Aptos"/>
          <w:color w:val="000000" w:themeColor="text1"/>
          <w:sz w:val="20"/>
          <w:szCs w:val="20"/>
        </w:rPr>
        <w:t>.</w:t>
      </w:r>
      <w:r w:rsidR="00CF7D7E">
        <w:rPr>
          <w:rFonts w:ascii="Aptos" w:hAnsi="Aptos" w:eastAsia="Aptos" w:cs="Aptos"/>
          <w:color w:val="000000" w:themeColor="text1"/>
          <w:sz w:val="20"/>
          <w:szCs w:val="20"/>
        </w:rPr>
        <w:t xml:space="preserve"> Located at 126 Willow Springs Drive, Edgewater Village is the first affordable housing development in Farmington in at least 25 years.</w:t>
      </w:r>
    </w:p>
    <w:p w:rsidR="00631E7C" w:rsidP="00631E7C" w:rsidRDefault="00631E7C" w14:paraId="108A56BE" w14:textId="77777777">
      <w:pPr>
        <w:pStyle w:val="NormalWeb"/>
        <w:shd w:val="clear" w:color="auto" w:fill="FFFFFF" w:themeFill="background1"/>
        <w:spacing w:before="0" w:beforeAutospacing="0" w:after="0" w:afterAutospacing="0"/>
        <w:ind w:left="576" w:right="432"/>
        <w:rPr>
          <w:rFonts w:ascii="Aptos" w:hAnsi="Aptos" w:eastAsia="Aptos" w:cs="Aptos"/>
          <w:color w:val="000000" w:themeColor="text1"/>
          <w:sz w:val="20"/>
          <w:szCs w:val="20"/>
        </w:rPr>
      </w:pPr>
    </w:p>
    <w:p w:rsidR="00631E7C" w:rsidP="00631E7C" w:rsidRDefault="00631E7C" w14:paraId="6499F38D" w14:textId="2750C0CE">
      <w:pPr>
        <w:pStyle w:val="NormalWeb"/>
        <w:shd w:val="clear" w:color="auto" w:fill="FFFFFF" w:themeFill="background1"/>
        <w:spacing w:before="0" w:beforeAutospacing="0" w:after="0" w:afterAutospacing="0"/>
        <w:ind w:left="576" w:right="432"/>
        <w:rPr>
          <w:rFonts w:ascii="Aptos" w:hAnsi="Aptos"/>
          <w:sz w:val="20"/>
          <w:szCs w:val="20"/>
        </w:rPr>
      </w:pPr>
      <w:r>
        <w:rPr>
          <w:rFonts w:ascii="Aptos" w:hAnsi="Aptos" w:eastAsia="Aptos" w:cs="Aptos"/>
          <w:color w:val="000000" w:themeColor="text1"/>
          <w:sz w:val="20"/>
          <w:szCs w:val="20"/>
        </w:rPr>
        <w:t>“</w:t>
      </w:r>
      <w:r w:rsidRPr="001C1804">
        <w:rPr>
          <w:rFonts w:ascii="Aptos" w:hAnsi="Aptos"/>
          <w:sz w:val="20"/>
          <w:szCs w:val="20"/>
        </w:rPr>
        <w:t>Today is an exciting day for the Avesta team after years of hard work to make this development happen</w:t>
      </w:r>
      <w:r w:rsidRPr="001C1804">
        <w:rPr>
          <w:rFonts w:ascii="Aptos" w:hAnsi="Aptos"/>
          <w:sz w:val="20"/>
          <w:szCs w:val="20"/>
        </w:rPr>
        <w:t>, b</w:t>
      </w:r>
      <w:r w:rsidRPr="001C1804">
        <w:rPr>
          <w:rFonts w:ascii="Aptos" w:hAnsi="Aptos"/>
          <w:sz w:val="20"/>
          <w:szCs w:val="20"/>
        </w:rPr>
        <w:t>ut it's a bigger celebration because it marks a new beginning for the residents who will make Edgewater Village their new home – now and for decades into the future</w:t>
      </w:r>
      <w:r w:rsidRPr="001C1804">
        <w:rPr>
          <w:rFonts w:ascii="Aptos" w:hAnsi="Aptos"/>
          <w:sz w:val="20"/>
          <w:szCs w:val="20"/>
        </w:rPr>
        <w:t xml:space="preserve">,” said Avesta Housing President &amp; CEO </w:t>
      </w:r>
      <w:r w:rsidRPr="001C1804">
        <w:rPr>
          <w:rFonts w:ascii="Aptos" w:hAnsi="Aptos"/>
          <w:b/>
          <w:bCs/>
          <w:sz w:val="20"/>
          <w:szCs w:val="20"/>
        </w:rPr>
        <w:t>Jennifer Hawkins</w:t>
      </w:r>
      <w:r w:rsidRPr="001C1804">
        <w:rPr>
          <w:rFonts w:ascii="Aptos" w:hAnsi="Aptos"/>
          <w:sz w:val="20"/>
          <w:szCs w:val="20"/>
        </w:rPr>
        <w:t>.</w:t>
      </w:r>
      <w:r w:rsidRPr="001C1804" w:rsidR="00D55E3E">
        <w:rPr>
          <w:rFonts w:ascii="Aptos" w:hAnsi="Aptos"/>
          <w:sz w:val="20"/>
          <w:szCs w:val="20"/>
        </w:rPr>
        <w:t xml:space="preserve"> “</w:t>
      </w:r>
      <w:r w:rsidRPr="001C1804" w:rsidR="001D5E7E">
        <w:rPr>
          <w:rFonts w:ascii="Aptos" w:hAnsi="Aptos"/>
          <w:sz w:val="20"/>
          <w:szCs w:val="20"/>
        </w:rPr>
        <w:t xml:space="preserve">Edgewater Village is an active community where older adults will be </w:t>
      </w:r>
      <w:r w:rsidR="006E4074">
        <w:rPr>
          <w:rFonts w:ascii="Aptos" w:hAnsi="Aptos"/>
          <w:sz w:val="20"/>
          <w:szCs w:val="20"/>
        </w:rPr>
        <w:t xml:space="preserve">able </w:t>
      </w:r>
      <w:r w:rsidRPr="001C1804" w:rsidR="001D5E7E">
        <w:rPr>
          <w:rFonts w:ascii="Aptos" w:hAnsi="Aptos"/>
          <w:sz w:val="20"/>
          <w:szCs w:val="20"/>
        </w:rPr>
        <w:t>to age</w:t>
      </w:r>
      <w:r w:rsidRPr="001C1804" w:rsidR="001D5E7E">
        <w:rPr>
          <w:rFonts w:ascii="Aptos" w:hAnsi="Aptos"/>
          <w:sz w:val="20"/>
          <w:szCs w:val="20"/>
        </w:rPr>
        <w:t xml:space="preserve"> </w:t>
      </w:r>
      <w:r w:rsidRPr="001C1804" w:rsidR="001D5E7E">
        <w:rPr>
          <w:rFonts w:ascii="Aptos" w:hAnsi="Aptos"/>
          <w:sz w:val="20"/>
          <w:szCs w:val="20"/>
        </w:rPr>
        <w:t>in place with comfort</w:t>
      </w:r>
      <w:r w:rsidRPr="001C1804" w:rsidR="001D5E7E">
        <w:rPr>
          <w:rFonts w:ascii="Aptos" w:hAnsi="Aptos"/>
          <w:sz w:val="20"/>
          <w:szCs w:val="20"/>
        </w:rPr>
        <w:t>.”</w:t>
      </w:r>
    </w:p>
    <w:p w:rsidR="00D96233" w:rsidP="00631E7C" w:rsidRDefault="00D96233" w14:paraId="5E88DDA5" w14:textId="77777777">
      <w:pPr>
        <w:pStyle w:val="NormalWeb"/>
        <w:shd w:val="clear" w:color="auto" w:fill="FFFFFF" w:themeFill="background1"/>
        <w:spacing w:before="0" w:beforeAutospacing="0" w:after="0" w:afterAutospacing="0"/>
        <w:ind w:left="576" w:right="432"/>
        <w:rPr>
          <w:rFonts w:ascii="Aptos" w:hAnsi="Aptos"/>
          <w:sz w:val="20"/>
          <w:szCs w:val="20"/>
        </w:rPr>
      </w:pPr>
    </w:p>
    <w:p w:rsidRPr="00D96233" w:rsidR="00D96233" w:rsidP="00D96233" w:rsidRDefault="00D96233" w14:paraId="363E53EE" w14:textId="68759E09">
      <w:pPr>
        <w:pStyle w:val="NormalWeb"/>
        <w:shd w:val="clear" w:color="auto" w:fill="FFFFFF" w:themeFill="background1"/>
        <w:spacing w:before="0" w:beforeAutospacing="0" w:after="0" w:afterAutospacing="0"/>
        <w:ind w:left="576" w:right="432"/>
        <w:rPr>
          <w:rFonts w:ascii="Aptos" w:hAnsi="Aptos" w:eastAsia="Aptos" w:cs="Aptos"/>
          <w:color w:val="212121"/>
          <w:sz w:val="20"/>
          <w:szCs w:val="20"/>
        </w:rPr>
      </w:pPr>
      <w:r w:rsidRPr="003D48AB">
        <w:rPr>
          <w:rFonts w:ascii="Aptos" w:hAnsi="Aptos" w:eastAsia="Aptos" w:cs="Aptos"/>
          <w:color w:val="212121"/>
          <w:sz w:val="20"/>
          <w:szCs w:val="20"/>
        </w:rPr>
        <w:t>“These homes will provide safe, affordable, comfortable places for people to live,</w:t>
      </w:r>
      <w:r w:rsidR="0081049D">
        <w:rPr>
          <w:rFonts w:ascii="Aptos" w:hAnsi="Aptos" w:eastAsia="Aptos" w:cs="Aptos"/>
          <w:color w:val="212121"/>
          <w:sz w:val="20"/>
          <w:szCs w:val="20"/>
        </w:rPr>
        <w:t xml:space="preserve">” </w:t>
      </w:r>
      <w:r>
        <w:rPr>
          <w:rFonts w:ascii="Aptos" w:hAnsi="Aptos" w:eastAsia="Aptos" w:cs="Aptos"/>
          <w:color w:val="212121"/>
          <w:sz w:val="20"/>
          <w:szCs w:val="20"/>
        </w:rPr>
        <w:t xml:space="preserve">said state </w:t>
      </w:r>
      <w:r w:rsidRPr="00A4531A">
        <w:rPr>
          <w:rFonts w:ascii="Aptos" w:hAnsi="Aptos" w:eastAsia="Aptos" w:cs="Aptos"/>
          <w:b/>
          <w:bCs/>
          <w:color w:val="212121"/>
          <w:sz w:val="20"/>
          <w:szCs w:val="20"/>
        </w:rPr>
        <w:t>Sen. Russell Black</w:t>
      </w:r>
      <w:r>
        <w:rPr>
          <w:rFonts w:ascii="Aptos" w:hAnsi="Aptos" w:eastAsia="Aptos" w:cs="Aptos"/>
          <w:color w:val="212121"/>
          <w:sz w:val="20"/>
          <w:szCs w:val="20"/>
        </w:rPr>
        <w:t xml:space="preserve"> (R-Franklin). </w:t>
      </w:r>
      <w:r w:rsidRPr="00A4531A">
        <w:rPr>
          <w:rFonts w:ascii="Aptos" w:hAnsi="Aptos" w:eastAsia="Aptos" w:cs="Aptos"/>
          <w:color w:val="212121"/>
          <w:sz w:val="20"/>
          <w:szCs w:val="20"/>
        </w:rPr>
        <w:t>“Access to stable housing makes a difference in every part of a person’s life</w:t>
      </w:r>
      <w:r>
        <w:rPr>
          <w:rFonts w:ascii="Aptos" w:hAnsi="Aptos" w:eastAsia="Aptos" w:cs="Aptos"/>
          <w:color w:val="212121"/>
          <w:sz w:val="20"/>
          <w:szCs w:val="20"/>
        </w:rPr>
        <w:t>.</w:t>
      </w:r>
      <w:r w:rsidRPr="00A4531A">
        <w:rPr>
          <w:rFonts w:ascii="Aptos" w:hAnsi="Aptos" w:eastAsia="Aptos" w:cs="Aptos"/>
          <w:color w:val="212121"/>
          <w:sz w:val="20"/>
          <w:szCs w:val="20"/>
        </w:rPr>
        <w:t>”</w:t>
      </w:r>
    </w:p>
    <w:p w:rsidR="00B44A85" w:rsidP="001D5E7E" w:rsidRDefault="00B44A85" w14:paraId="0D534BFC" w14:textId="77777777">
      <w:pPr>
        <w:pStyle w:val="NormalWeb"/>
        <w:shd w:val="clear" w:color="auto" w:fill="FFFFFF" w:themeFill="background1"/>
        <w:spacing w:before="0" w:beforeAutospacing="0" w:after="0" w:afterAutospacing="0"/>
        <w:ind w:right="432"/>
        <w:rPr>
          <w:rFonts w:ascii="Aptos" w:hAnsi="Aptos" w:eastAsia="Aptos" w:cs="Aptos"/>
          <w:color w:val="000000" w:themeColor="text1"/>
          <w:sz w:val="20"/>
          <w:szCs w:val="20"/>
        </w:rPr>
      </w:pPr>
    </w:p>
    <w:p w:rsidRPr="00D96233" w:rsidR="003A794C" w:rsidP="50299D4B" w:rsidRDefault="14E5CC22" w14:paraId="3F7D8EA3" w14:textId="76709489">
      <w:pPr>
        <w:pStyle w:val="NormalWeb"/>
        <w:shd w:val="clear" w:color="auto" w:fill="FFFFFF" w:themeFill="background1"/>
        <w:spacing w:before="0" w:beforeAutospacing="off" w:after="0" w:afterAutospacing="off"/>
        <w:ind w:left="576" w:right="432"/>
        <w:rPr>
          <w:rFonts w:ascii="Aptos" w:hAnsi="Aptos" w:eastAsia="Aptos" w:cs="Aptos"/>
          <w:sz w:val="20"/>
          <w:szCs w:val="20"/>
        </w:rPr>
      </w:pPr>
      <w:r w:rsidRPr="50299D4B" w:rsidR="1A496B8D">
        <w:rPr>
          <w:rFonts w:ascii="Aptos" w:hAnsi="Aptos" w:eastAsia="Aptos" w:cs="Aptos"/>
          <w:color w:val="000000" w:themeColor="text1" w:themeTint="FF" w:themeShade="FF"/>
          <w:sz w:val="20"/>
          <w:szCs w:val="20"/>
        </w:rPr>
        <w:t xml:space="preserve">Edgewater Village </w:t>
      </w:r>
      <w:r w:rsidRPr="50299D4B" w:rsidR="1A496B8D">
        <w:rPr>
          <w:rFonts w:ascii="Aptos" w:hAnsi="Aptos" w:eastAsia="Aptos" w:cs="Aptos"/>
          <w:sz w:val="20"/>
          <w:szCs w:val="20"/>
        </w:rPr>
        <w:t xml:space="preserve">features </w:t>
      </w:r>
      <w:r w:rsidRPr="50299D4B" w:rsidR="1A496B8D">
        <w:rPr>
          <w:rFonts w:ascii="Aptos" w:hAnsi="Aptos" w:eastAsia="Aptos" w:cs="Aptos"/>
          <w:sz w:val="20"/>
          <w:szCs w:val="20"/>
        </w:rPr>
        <w:t>25</w:t>
      </w:r>
      <w:r w:rsidRPr="50299D4B" w:rsidR="1A496B8D">
        <w:rPr>
          <w:rFonts w:ascii="Aptos" w:hAnsi="Aptos" w:eastAsia="Aptos" w:cs="Aptos"/>
          <w:sz w:val="20"/>
          <w:szCs w:val="20"/>
        </w:rPr>
        <w:t xml:space="preserve"> </w:t>
      </w:r>
      <w:r w:rsidRPr="50299D4B" w:rsidR="453611AD">
        <w:rPr>
          <w:rFonts w:ascii="Aptos" w:hAnsi="Aptos" w:eastAsia="Aptos" w:cs="Aptos"/>
          <w:sz w:val="20"/>
          <w:szCs w:val="20"/>
        </w:rPr>
        <w:t>bea</w:t>
      </w:r>
      <w:r w:rsidRPr="50299D4B" w:rsidR="7AC95708">
        <w:rPr>
          <w:rFonts w:ascii="Aptos" w:hAnsi="Aptos" w:eastAsia="Aptos" w:cs="Aptos"/>
          <w:sz w:val="20"/>
          <w:szCs w:val="20"/>
        </w:rPr>
        <w:t>u</w:t>
      </w:r>
      <w:r w:rsidRPr="50299D4B" w:rsidR="453611AD">
        <w:rPr>
          <w:rFonts w:ascii="Aptos" w:hAnsi="Aptos" w:eastAsia="Aptos" w:cs="Aptos"/>
          <w:sz w:val="20"/>
          <w:szCs w:val="20"/>
        </w:rPr>
        <w:t xml:space="preserve">tiful </w:t>
      </w:r>
      <w:r w:rsidRPr="50299D4B" w:rsidR="238C4DF3">
        <w:rPr>
          <w:rFonts w:ascii="Aptos" w:hAnsi="Aptos" w:eastAsia="Aptos" w:cs="Aptos"/>
          <w:sz w:val="20"/>
          <w:szCs w:val="20"/>
        </w:rPr>
        <w:t xml:space="preserve">one-bedroom </w:t>
      </w:r>
      <w:r w:rsidRPr="50299D4B" w:rsidR="1A496B8D">
        <w:rPr>
          <w:rFonts w:ascii="Aptos" w:hAnsi="Aptos" w:eastAsia="Aptos" w:cs="Aptos"/>
          <w:sz w:val="20"/>
          <w:szCs w:val="20"/>
        </w:rPr>
        <w:t xml:space="preserve">homes </w:t>
      </w:r>
      <w:r w:rsidRPr="50299D4B" w:rsidR="2623EFFF">
        <w:rPr>
          <w:rFonts w:ascii="Aptos" w:hAnsi="Aptos" w:eastAsia="Aptos" w:cs="Aptos"/>
          <w:sz w:val="20"/>
          <w:szCs w:val="20"/>
        </w:rPr>
        <w:t xml:space="preserve">in a </w:t>
      </w:r>
      <w:r w:rsidRPr="50299D4B" w:rsidR="2623EFFF">
        <w:rPr>
          <w:rFonts w:ascii="Aptos" w:hAnsi="Aptos" w:eastAsia="Aptos" w:cs="Aptos"/>
          <w:color w:val="000000" w:themeColor="text1" w:themeTint="FF" w:themeShade="FF"/>
          <w:sz w:val="20"/>
          <w:szCs w:val="20"/>
        </w:rPr>
        <w:t xml:space="preserve">19,744-square-foot </w:t>
      </w:r>
      <w:r w:rsidRPr="50299D4B" w:rsidR="2623EFFF">
        <w:rPr>
          <w:rFonts w:ascii="Aptos" w:hAnsi="Aptos" w:eastAsia="Aptos" w:cs="Aptos"/>
          <w:sz w:val="20"/>
          <w:szCs w:val="20"/>
        </w:rPr>
        <w:t>building</w:t>
      </w:r>
      <w:r w:rsidRPr="50299D4B" w:rsidR="5198639A">
        <w:rPr>
          <w:rFonts w:ascii="Aptos" w:hAnsi="Aptos" w:eastAsia="Aptos" w:cs="Aptos"/>
          <w:sz w:val="20"/>
          <w:szCs w:val="20"/>
        </w:rPr>
        <w:t xml:space="preserve">. The campus </w:t>
      </w:r>
      <w:r w:rsidRPr="50299D4B" w:rsidR="1A496B8D">
        <w:rPr>
          <w:rFonts w:ascii="Aptos" w:hAnsi="Aptos" w:eastAsia="Aptos" w:cs="Aptos"/>
          <w:sz w:val="20"/>
          <w:szCs w:val="20"/>
        </w:rPr>
        <w:t>featur</w:t>
      </w:r>
      <w:r w:rsidRPr="50299D4B" w:rsidR="2623EFFF">
        <w:rPr>
          <w:rFonts w:ascii="Aptos" w:hAnsi="Aptos" w:eastAsia="Aptos" w:cs="Aptos"/>
          <w:sz w:val="20"/>
          <w:szCs w:val="20"/>
        </w:rPr>
        <w:t>es</w:t>
      </w:r>
      <w:r w:rsidRPr="50299D4B" w:rsidR="1A496B8D">
        <w:rPr>
          <w:rFonts w:ascii="Aptos" w:hAnsi="Aptos" w:eastAsia="Aptos" w:cs="Aptos"/>
          <w:sz w:val="20"/>
          <w:szCs w:val="20"/>
        </w:rPr>
        <w:t xml:space="preserve"> </w:t>
      </w:r>
      <w:bookmarkStart w:name="_Int_jYW3l0ON" w:id="0"/>
      <w:r w:rsidRPr="50299D4B" w:rsidR="1A496B8D">
        <w:rPr>
          <w:rFonts w:ascii="Aptos" w:hAnsi="Aptos" w:eastAsia="Aptos" w:cs="Aptos"/>
          <w:sz w:val="20"/>
          <w:szCs w:val="20"/>
        </w:rPr>
        <w:t>a pond</w:t>
      </w:r>
      <w:bookmarkEnd w:id="0"/>
      <w:r w:rsidRPr="50299D4B" w:rsidR="1A496B8D">
        <w:rPr>
          <w:rFonts w:ascii="Aptos" w:hAnsi="Aptos" w:eastAsia="Aptos" w:cs="Aptos"/>
          <w:sz w:val="20"/>
          <w:szCs w:val="20"/>
        </w:rPr>
        <w:t xml:space="preserve">, </w:t>
      </w:r>
      <w:r w:rsidRPr="50299D4B" w:rsidR="44ACCF58">
        <w:rPr>
          <w:rFonts w:ascii="Aptos" w:hAnsi="Aptos" w:eastAsia="Aptos" w:cs="Aptos"/>
          <w:sz w:val="20"/>
          <w:szCs w:val="20"/>
        </w:rPr>
        <w:t>w</w:t>
      </w:r>
      <w:r w:rsidRPr="50299D4B" w:rsidR="1A496B8D">
        <w:rPr>
          <w:rFonts w:ascii="Aptos" w:hAnsi="Aptos" w:eastAsia="Aptos" w:cs="Aptos"/>
          <w:sz w:val="20"/>
          <w:szCs w:val="20"/>
        </w:rPr>
        <w:t>oodlands, and walking trails that encourage daily activity and a close relationship with nature. At the same time, residents are just minutes from downtown Farmington and essential amenities</w:t>
      </w:r>
      <w:r w:rsidRPr="50299D4B" w:rsidR="3AE65D00">
        <w:rPr>
          <w:rFonts w:ascii="Aptos" w:hAnsi="Aptos" w:eastAsia="Aptos" w:cs="Aptos"/>
          <w:sz w:val="20"/>
          <w:szCs w:val="20"/>
        </w:rPr>
        <w:t>,</w:t>
      </w:r>
      <w:r w:rsidRPr="50299D4B" w:rsidR="21D0CEA8">
        <w:rPr>
          <w:rFonts w:ascii="Aptos" w:hAnsi="Aptos" w:eastAsia="Aptos" w:cs="Aptos"/>
          <w:sz w:val="20"/>
          <w:szCs w:val="20"/>
        </w:rPr>
        <w:t xml:space="preserve"> </w:t>
      </w:r>
      <w:r w:rsidRPr="50299D4B" w:rsidR="1A496B8D">
        <w:rPr>
          <w:rFonts w:ascii="Aptos" w:hAnsi="Aptos" w:eastAsia="Aptos" w:cs="Aptos"/>
          <w:sz w:val="20"/>
          <w:szCs w:val="20"/>
        </w:rPr>
        <w:t>support</w:t>
      </w:r>
      <w:r w:rsidRPr="50299D4B" w:rsidR="21D0CEA8">
        <w:rPr>
          <w:rFonts w:ascii="Aptos" w:hAnsi="Aptos" w:eastAsia="Aptos" w:cs="Aptos"/>
          <w:sz w:val="20"/>
          <w:szCs w:val="20"/>
        </w:rPr>
        <w:t>ing</w:t>
      </w:r>
      <w:r w:rsidRPr="50299D4B" w:rsidR="1A496B8D">
        <w:rPr>
          <w:rFonts w:ascii="Aptos" w:hAnsi="Aptos" w:eastAsia="Aptos" w:cs="Aptos"/>
          <w:sz w:val="20"/>
          <w:szCs w:val="20"/>
        </w:rPr>
        <w:t xml:space="preserve"> independence while reducing transportation barriers that often challenge older adults.</w:t>
      </w:r>
    </w:p>
    <w:p w:rsidR="003A794C" w:rsidP="003A794C" w:rsidRDefault="003A794C" w14:paraId="6F2F1AE5" w14:textId="77777777">
      <w:pPr>
        <w:pStyle w:val="NormalWeb"/>
        <w:shd w:val="clear" w:color="auto" w:fill="FFFFFF" w:themeFill="background1"/>
        <w:spacing w:before="0" w:beforeAutospacing="0" w:after="0" w:afterAutospacing="0"/>
        <w:ind w:left="576" w:right="432"/>
        <w:rPr>
          <w:rFonts w:ascii="Aptos" w:hAnsi="Aptos" w:eastAsia="Aptos" w:cs="Aptos"/>
          <w:color w:val="212121"/>
          <w:sz w:val="20"/>
          <w:szCs w:val="20"/>
        </w:rPr>
      </w:pPr>
    </w:p>
    <w:p w:rsidR="003A794C" w:rsidP="003A794C" w:rsidRDefault="001E5EBE" w14:paraId="779A015E" w14:textId="2234F7AC">
      <w:pPr>
        <w:pStyle w:val="NormalWeb"/>
        <w:shd w:val="clear" w:color="auto" w:fill="FFFFFF" w:themeFill="background1"/>
        <w:spacing w:before="0" w:beforeAutospacing="0" w:after="0" w:afterAutospacing="0"/>
        <w:ind w:left="576" w:right="432"/>
        <w:rPr>
          <w:rFonts w:ascii="Aptos" w:hAnsi="Aptos" w:eastAsia="Aptos" w:cs="Aptos"/>
          <w:color w:val="212121"/>
          <w:sz w:val="20"/>
          <w:szCs w:val="20"/>
        </w:rPr>
      </w:pPr>
      <w:r>
        <w:rPr>
          <w:rFonts w:ascii="Aptos" w:hAnsi="Aptos" w:eastAsia="Aptos" w:cs="Aptos"/>
          <w:color w:val="212121"/>
          <w:sz w:val="20"/>
          <w:szCs w:val="20"/>
        </w:rPr>
        <w:t>“</w:t>
      </w:r>
      <w:r w:rsidR="00C35848">
        <w:rPr>
          <w:rFonts w:ascii="Aptos" w:hAnsi="Aptos" w:eastAsia="Aptos" w:cs="Aptos"/>
          <w:color w:val="212121"/>
          <w:sz w:val="20"/>
          <w:szCs w:val="20"/>
        </w:rPr>
        <w:t xml:space="preserve">Our older community is in dire need of this </w:t>
      </w:r>
      <w:r w:rsidR="00B5584F">
        <w:rPr>
          <w:rFonts w:ascii="Aptos" w:hAnsi="Aptos" w:eastAsia="Aptos" w:cs="Aptos"/>
          <w:color w:val="212121"/>
          <w:sz w:val="20"/>
          <w:szCs w:val="20"/>
        </w:rPr>
        <w:t xml:space="preserve">type of </w:t>
      </w:r>
      <w:r w:rsidR="00C35848">
        <w:rPr>
          <w:rFonts w:ascii="Aptos" w:hAnsi="Aptos" w:eastAsia="Aptos" w:cs="Aptos"/>
          <w:color w:val="212121"/>
          <w:sz w:val="20"/>
          <w:szCs w:val="20"/>
        </w:rPr>
        <w:t>housing</w:t>
      </w:r>
      <w:r w:rsidR="002F21E8">
        <w:rPr>
          <w:rFonts w:ascii="Aptos" w:hAnsi="Aptos" w:eastAsia="Aptos" w:cs="Aptos"/>
          <w:color w:val="212121"/>
          <w:sz w:val="20"/>
          <w:szCs w:val="20"/>
        </w:rPr>
        <w:t xml:space="preserve">,” said Farmington Town Manager </w:t>
      </w:r>
      <w:r w:rsidRPr="00575EF6" w:rsidR="002F21E8">
        <w:rPr>
          <w:rFonts w:ascii="Aptos" w:hAnsi="Aptos" w:eastAsia="Aptos" w:cs="Aptos"/>
          <w:b/>
          <w:bCs/>
          <w:color w:val="212121"/>
          <w:sz w:val="20"/>
          <w:szCs w:val="20"/>
        </w:rPr>
        <w:t>Erica LaCroix</w:t>
      </w:r>
      <w:r w:rsidR="002F21E8">
        <w:rPr>
          <w:rFonts w:ascii="Aptos" w:hAnsi="Aptos" w:eastAsia="Aptos" w:cs="Aptos"/>
          <w:color w:val="212121"/>
          <w:sz w:val="20"/>
          <w:szCs w:val="20"/>
        </w:rPr>
        <w:t>. “</w:t>
      </w:r>
      <w:r w:rsidR="00EB56D3">
        <w:rPr>
          <w:rFonts w:ascii="Aptos" w:hAnsi="Aptos" w:eastAsia="Aptos" w:cs="Aptos"/>
          <w:color w:val="212121"/>
          <w:sz w:val="20"/>
          <w:szCs w:val="20"/>
        </w:rPr>
        <w:t>Having something like this in town allows them to age with dignity</w:t>
      </w:r>
      <w:r w:rsidR="00C61AFB">
        <w:rPr>
          <w:rFonts w:ascii="Aptos" w:hAnsi="Aptos" w:eastAsia="Aptos" w:cs="Aptos"/>
          <w:color w:val="212121"/>
          <w:sz w:val="20"/>
          <w:szCs w:val="20"/>
        </w:rPr>
        <w:t xml:space="preserve">, and </w:t>
      </w:r>
      <w:r w:rsidR="004B7285">
        <w:rPr>
          <w:rFonts w:ascii="Aptos" w:hAnsi="Aptos" w:eastAsia="Aptos" w:cs="Aptos"/>
          <w:color w:val="212121"/>
          <w:sz w:val="20"/>
          <w:szCs w:val="20"/>
        </w:rPr>
        <w:t>we are looking forward to seeing what else we can do with Avesta in the future.”</w:t>
      </w:r>
    </w:p>
    <w:p w:rsidR="003A794C" w:rsidP="7386141E" w:rsidRDefault="003A794C" w14:paraId="1324A226" w14:textId="77777777">
      <w:pPr>
        <w:pStyle w:val="NormalWeb"/>
        <w:shd w:val="clear" w:color="auto" w:fill="FFFFFF" w:themeFill="background1"/>
        <w:spacing w:before="0" w:beforeAutospacing="0" w:after="0" w:afterAutospacing="0"/>
        <w:ind w:left="576" w:right="432"/>
        <w:rPr>
          <w:rFonts w:ascii="Aptos" w:hAnsi="Aptos" w:eastAsia="Aptos" w:cs="Aptos"/>
          <w:sz w:val="20"/>
          <w:szCs w:val="20"/>
        </w:rPr>
      </w:pPr>
    </w:p>
    <w:p w:rsidRPr="003A794C" w:rsidR="00576AB3" w:rsidP="003A794C" w:rsidRDefault="594ABAAB" w14:paraId="6F7FCD7F" w14:textId="71910A80">
      <w:pPr>
        <w:pStyle w:val="NormalWeb"/>
        <w:shd w:val="clear" w:color="auto" w:fill="FFFFFF" w:themeFill="background1"/>
        <w:spacing w:before="0" w:beforeAutospacing="0" w:after="0" w:afterAutospacing="0"/>
        <w:ind w:left="576" w:right="432"/>
        <w:rPr>
          <w:rFonts w:ascii="Aptos" w:hAnsi="Aptos" w:eastAsia="Aptos" w:cs="Aptos"/>
          <w:sz w:val="20"/>
          <w:szCs w:val="20"/>
        </w:rPr>
      </w:pPr>
      <w:r w:rsidRPr="7386141E">
        <w:rPr>
          <w:rFonts w:ascii="Aptos" w:hAnsi="Aptos" w:eastAsia="Aptos" w:cs="Aptos"/>
          <w:sz w:val="20"/>
          <w:szCs w:val="20"/>
        </w:rPr>
        <w:t xml:space="preserve">Edgewater Village is a </w:t>
      </w:r>
      <w:r w:rsidRPr="7386141E" w:rsidR="6C1EC5FD">
        <w:rPr>
          <w:rFonts w:ascii="Aptos" w:hAnsi="Aptos" w:eastAsia="Aptos" w:cs="Aptos"/>
          <w:sz w:val="20"/>
          <w:szCs w:val="20"/>
        </w:rPr>
        <w:t>$9.5 million development project made possible through</w:t>
      </w:r>
      <w:r w:rsidRPr="7386141E" w:rsidR="13DBC468">
        <w:rPr>
          <w:rFonts w:ascii="Aptos" w:hAnsi="Aptos" w:eastAsia="Aptos" w:cs="Aptos"/>
          <w:sz w:val="20"/>
          <w:szCs w:val="20"/>
        </w:rPr>
        <w:t xml:space="preserve"> MaineHousing</w:t>
      </w:r>
      <w:r w:rsidRPr="7386141E" w:rsidR="2BF01FAD">
        <w:rPr>
          <w:rFonts w:ascii="Aptos" w:hAnsi="Aptos" w:eastAsia="Aptos" w:cs="Aptos"/>
          <w:sz w:val="20"/>
          <w:szCs w:val="20"/>
        </w:rPr>
        <w:t>’s allocation</w:t>
      </w:r>
      <w:r w:rsidRPr="7386141E" w:rsidR="5528D9B0">
        <w:rPr>
          <w:rFonts w:ascii="Aptos" w:hAnsi="Aptos" w:eastAsia="Aptos" w:cs="Aptos"/>
          <w:sz w:val="20"/>
          <w:szCs w:val="20"/>
        </w:rPr>
        <w:t xml:space="preserve"> of</w:t>
      </w:r>
      <w:r w:rsidRPr="7386141E" w:rsidR="03C33F99">
        <w:rPr>
          <w:rFonts w:ascii="Aptos" w:hAnsi="Aptos" w:eastAsia="Aptos" w:cs="Aptos"/>
          <w:sz w:val="20"/>
          <w:szCs w:val="20"/>
        </w:rPr>
        <w:t xml:space="preserve">, </w:t>
      </w:r>
      <w:r w:rsidRPr="7386141E" w:rsidR="453B506F">
        <w:rPr>
          <w:rFonts w:ascii="Aptos" w:hAnsi="Aptos" w:eastAsia="Aptos" w:cs="Aptos"/>
          <w:sz w:val="20"/>
          <w:szCs w:val="20"/>
        </w:rPr>
        <w:t>and WNC’s investment in</w:t>
      </w:r>
      <w:r w:rsidRPr="7386141E" w:rsidR="7621694B">
        <w:rPr>
          <w:rFonts w:ascii="Aptos" w:hAnsi="Aptos" w:eastAsia="Aptos" w:cs="Aptos"/>
          <w:sz w:val="20"/>
          <w:szCs w:val="20"/>
        </w:rPr>
        <w:t>,</w:t>
      </w:r>
      <w:r w:rsidRPr="7386141E" w:rsidR="453B506F">
        <w:rPr>
          <w:rFonts w:ascii="Aptos" w:hAnsi="Aptos" w:eastAsia="Aptos" w:cs="Aptos"/>
          <w:sz w:val="20"/>
          <w:szCs w:val="20"/>
        </w:rPr>
        <w:t xml:space="preserve"> </w:t>
      </w:r>
      <w:r w:rsidRPr="7386141E" w:rsidR="6C1EC5FD">
        <w:rPr>
          <w:rFonts w:ascii="Aptos" w:hAnsi="Aptos" w:eastAsia="Aptos" w:cs="Aptos"/>
          <w:sz w:val="20"/>
          <w:szCs w:val="20"/>
        </w:rPr>
        <w:t>$</w:t>
      </w:r>
      <w:r w:rsidRPr="7386141E" w:rsidR="6CAD7618">
        <w:rPr>
          <w:rFonts w:ascii="Aptos" w:hAnsi="Aptos" w:eastAsia="Aptos" w:cs="Aptos"/>
          <w:sz w:val="20"/>
          <w:szCs w:val="20"/>
        </w:rPr>
        <w:t xml:space="preserve">3.9 million </w:t>
      </w:r>
      <w:r w:rsidRPr="7386141E" w:rsidR="6C1EC5FD">
        <w:rPr>
          <w:rFonts w:ascii="Aptos" w:hAnsi="Aptos" w:eastAsia="Aptos" w:cs="Aptos"/>
          <w:sz w:val="20"/>
          <w:szCs w:val="20"/>
        </w:rPr>
        <w:t>in 4% Low Income Housing Tax Credit</w:t>
      </w:r>
      <w:r w:rsidRPr="7386141E" w:rsidR="696616E0">
        <w:rPr>
          <w:rFonts w:ascii="Aptos" w:hAnsi="Aptos" w:eastAsia="Aptos" w:cs="Aptos"/>
          <w:sz w:val="20"/>
          <w:szCs w:val="20"/>
        </w:rPr>
        <w:t xml:space="preserve"> equity</w:t>
      </w:r>
      <w:r w:rsidRPr="7386141E" w:rsidR="313DE507">
        <w:rPr>
          <w:rFonts w:ascii="Aptos" w:hAnsi="Aptos" w:eastAsia="Aptos" w:cs="Aptos"/>
          <w:sz w:val="20"/>
          <w:szCs w:val="20"/>
        </w:rPr>
        <w:t>, plus</w:t>
      </w:r>
      <w:r w:rsidRPr="7386141E" w:rsidR="70846BC3">
        <w:rPr>
          <w:rFonts w:ascii="Aptos" w:hAnsi="Aptos" w:eastAsia="Aptos" w:cs="Aptos"/>
          <w:sz w:val="20"/>
          <w:szCs w:val="20"/>
        </w:rPr>
        <w:t xml:space="preserve"> more than $5 million</w:t>
      </w:r>
      <w:r w:rsidRPr="7386141E" w:rsidR="740D6D70">
        <w:rPr>
          <w:rFonts w:ascii="Aptos" w:hAnsi="Aptos" w:eastAsia="Aptos" w:cs="Aptos"/>
          <w:sz w:val="20"/>
          <w:szCs w:val="20"/>
        </w:rPr>
        <w:t xml:space="preserve"> i</w:t>
      </w:r>
      <w:r w:rsidRPr="7386141E" w:rsidR="0EB990BE">
        <w:rPr>
          <w:rFonts w:ascii="Aptos" w:hAnsi="Aptos" w:eastAsia="Aptos" w:cs="Aptos"/>
          <w:sz w:val="20"/>
          <w:szCs w:val="20"/>
        </w:rPr>
        <w:t xml:space="preserve">n </w:t>
      </w:r>
      <w:r w:rsidRPr="7386141E" w:rsidR="739AD32D">
        <w:rPr>
          <w:rFonts w:ascii="Aptos" w:hAnsi="Aptos" w:eastAsia="Aptos" w:cs="Aptos"/>
          <w:sz w:val="20"/>
          <w:szCs w:val="20"/>
        </w:rPr>
        <w:t xml:space="preserve">other </w:t>
      </w:r>
      <w:r w:rsidRPr="7386141E" w:rsidR="0088A6CA">
        <w:rPr>
          <w:rFonts w:ascii="Aptos" w:hAnsi="Aptos" w:eastAsia="Aptos" w:cs="Aptos"/>
          <w:sz w:val="20"/>
          <w:szCs w:val="20"/>
        </w:rPr>
        <w:t xml:space="preserve">funding </w:t>
      </w:r>
      <w:r w:rsidRPr="7386141E" w:rsidR="739AD32D">
        <w:rPr>
          <w:rFonts w:ascii="Aptos" w:hAnsi="Aptos" w:eastAsia="Aptos" w:cs="Aptos"/>
          <w:sz w:val="20"/>
          <w:szCs w:val="20"/>
        </w:rPr>
        <w:t>sources</w:t>
      </w:r>
      <w:r w:rsidRPr="7386141E" w:rsidR="4DC6263E">
        <w:rPr>
          <w:rFonts w:ascii="Aptos" w:hAnsi="Aptos" w:eastAsia="Aptos" w:cs="Aptos"/>
          <w:sz w:val="20"/>
          <w:szCs w:val="20"/>
        </w:rPr>
        <w:t>,</w:t>
      </w:r>
      <w:r w:rsidRPr="7386141E" w:rsidR="739AD32D">
        <w:rPr>
          <w:rFonts w:ascii="Aptos" w:hAnsi="Aptos" w:eastAsia="Aptos" w:cs="Aptos"/>
          <w:sz w:val="20"/>
          <w:szCs w:val="20"/>
        </w:rPr>
        <w:t xml:space="preserve"> including </w:t>
      </w:r>
      <w:r w:rsidRPr="7386141E" w:rsidR="00C7146D">
        <w:rPr>
          <w:rFonts w:ascii="Aptos" w:hAnsi="Aptos" w:eastAsia="Aptos" w:cs="Aptos"/>
          <w:sz w:val="20"/>
          <w:szCs w:val="20"/>
        </w:rPr>
        <w:t>F</w:t>
      </w:r>
      <w:r w:rsidRPr="7386141E" w:rsidR="5FEA49BE">
        <w:rPr>
          <w:rFonts w:ascii="Aptos" w:hAnsi="Aptos" w:eastAsia="Aptos" w:cs="Aptos"/>
          <w:sz w:val="20"/>
          <w:szCs w:val="20"/>
        </w:rPr>
        <w:t xml:space="preserve">ederal </w:t>
      </w:r>
      <w:r w:rsidRPr="7386141E" w:rsidR="0EB990BE">
        <w:rPr>
          <w:rFonts w:ascii="Aptos" w:hAnsi="Aptos" w:eastAsia="Aptos" w:cs="Aptos"/>
          <w:sz w:val="20"/>
          <w:szCs w:val="20"/>
        </w:rPr>
        <w:t>HOME, State</w:t>
      </w:r>
      <w:r w:rsidRPr="7386141E" w:rsidR="00C7146D">
        <w:rPr>
          <w:rFonts w:ascii="Aptos" w:hAnsi="Aptos" w:eastAsia="Aptos" w:cs="Aptos"/>
          <w:sz w:val="20"/>
          <w:szCs w:val="20"/>
        </w:rPr>
        <w:t xml:space="preserve"> of Maine</w:t>
      </w:r>
      <w:r w:rsidRPr="7386141E" w:rsidR="0EB990BE">
        <w:rPr>
          <w:rFonts w:ascii="Aptos" w:hAnsi="Aptos" w:eastAsia="Aptos" w:cs="Aptos"/>
          <w:sz w:val="20"/>
          <w:szCs w:val="20"/>
        </w:rPr>
        <w:t xml:space="preserve"> </w:t>
      </w:r>
      <w:r w:rsidRPr="7386141E" w:rsidR="5FEA49BE">
        <w:rPr>
          <w:rFonts w:ascii="Aptos" w:hAnsi="Aptos" w:eastAsia="Aptos" w:cs="Aptos"/>
          <w:sz w:val="20"/>
          <w:szCs w:val="20"/>
        </w:rPr>
        <w:t>HOME</w:t>
      </w:r>
      <w:r w:rsidRPr="7386141E" w:rsidR="30DCDAEA">
        <w:rPr>
          <w:rFonts w:ascii="Aptos" w:hAnsi="Aptos" w:eastAsia="Aptos" w:cs="Aptos"/>
          <w:sz w:val="20"/>
          <w:szCs w:val="20"/>
        </w:rPr>
        <w:t>,</w:t>
      </w:r>
      <w:r w:rsidRPr="7386141E" w:rsidR="6E643439">
        <w:rPr>
          <w:rFonts w:ascii="Aptos" w:hAnsi="Aptos" w:eastAsia="Aptos" w:cs="Aptos"/>
          <w:sz w:val="20"/>
          <w:szCs w:val="20"/>
        </w:rPr>
        <w:t xml:space="preserve"> </w:t>
      </w:r>
      <w:r w:rsidRPr="7386141E" w:rsidR="269CB6E3">
        <w:rPr>
          <w:rFonts w:ascii="Aptos" w:hAnsi="Aptos" w:eastAsia="Aptos" w:cs="Aptos"/>
          <w:sz w:val="20"/>
          <w:szCs w:val="20"/>
        </w:rPr>
        <w:t xml:space="preserve">a </w:t>
      </w:r>
      <w:r w:rsidRPr="7386141E" w:rsidR="30DCDAEA">
        <w:rPr>
          <w:rFonts w:ascii="Aptos" w:hAnsi="Aptos" w:eastAsia="Aptos" w:cs="Aptos"/>
          <w:sz w:val="20"/>
          <w:szCs w:val="20"/>
        </w:rPr>
        <w:t>Community Development Block Grant,</w:t>
      </w:r>
      <w:r w:rsidRPr="7386141E" w:rsidR="13DBC468">
        <w:rPr>
          <w:rFonts w:ascii="Aptos" w:hAnsi="Aptos" w:eastAsia="Aptos" w:cs="Aptos"/>
          <w:sz w:val="20"/>
          <w:szCs w:val="20"/>
        </w:rPr>
        <w:t xml:space="preserve"> </w:t>
      </w:r>
      <w:r w:rsidRPr="7386141E" w:rsidR="5528D9B0">
        <w:rPr>
          <w:rFonts w:ascii="Aptos" w:hAnsi="Aptos" w:eastAsia="Aptos" w:cs="Aptos"/>
          <w:sz w:val="20"/>
          <w:szCs w:val="20"/>
        </w:rPr>
        <w:t xml:space="preserve">private philanthropy and </w:t>
      </w:r>
      <w:r w:rsidRPr="7386141E" w:rsidR="3C5ACA18">
        <w:rPr>
          <w:rFonts w:ascii="Aptos" w:hAnsi="Aptos" w:eastAsia="Aptos" w:cs="Aptos"/>
          <w:sz w:val="20"/>
          <w:szCs w:val="20"/>
        </w:rPr>
        <w:t xml:space="preserve">energy </w:t>
      </w:r>
      <w:r w:rsidRPr="7386141E" w:rsidR="259CD206">
        <w:rPr>
          <w:rFonts w:ascii="Aptos" w:hAnsi="Aptos" w:eastAsia="Aptos" w:cs="Aptos"/>
          <w:sz w:val="20"/>
          <w:szCs w:val="20"/>
        </w:rPr>
        <w:t>rebates</w:t>
      </w:r>
      <w:r w:rsidRPr="7386141E" w:rsidR="5528D9B0">
        <w:rPr>
          <w:rFonts w:ascii="Aptos" w:hAnsi="Aptos" w:eastAsia="Aptos" w:cs="Aptos"/>
          <w:sz w:val="20"/>
          <w:szCs w:val="20"/>
        </w:rPr>
        <w:t xml:space="preserve"> </w:t>
      </w:r>
      <w:r w:rsidRPr="7386141E" w:rsidR="4BC0052A">
        <w:rPr>
          <w:rFonts w:ascii="Aptos" w:hAnsi="Aptos" w:eastAsia="Aptos" w:cs="Aptos"/>
          <w:sz w:val="20"/>
          <w:szCs w:val="20"/>
        </w:rPr>
        <w:t xml:space="preserve">from </w:t>
      </w:r>
      <w:r w:rsidRPr="7386141E" w:rsidR="00C7146D">
        <w:rPr>
          <w:rFonts w:ascii="Aptos" w:hAnsi="Aptos" w:eastAsia="Aptos" w:cs="Aptos"/>
          <w:sz w:val="20"/>
          <w:szCs w:val="20"/>
        </w:rPr>
        <w:t>Efficiency Maine</w:t>
      </w:r>
      <w:r w:rsidRPr="7386141E" w:rsidR="35292B57">
        <w:rPr>
          <w:rFonts w:ascii="Aptos" w:hAnsi="Aptos" w:eastAsia="Aptos" w:cs="Aptos"/>
          <w:sz w:val="20"/>
          <w:szCs w:val="20"/>
        </w:rPr>
        <w:t>.</w:t>
      </w:r>
    </w:p>
    <w:p w:rsidRPr="007C7707" w:rsidR="004D1166" w:rsidP="00D1448C" w:rsidRDefault="004D1166" w14:paraId="43CDCF6A" w14:textId="665FF642">
      <w:pPr>
        <w:pStyle w:val="NormalWeb"/>
        <w:shd w:val="clear" w:color="auto" w:fill="FFFFFF" w:themeFill="background1"/>
        <w:spacing w:before="0" w:beforeAutospacing="0" w:after="0" w:afterAutospacing="0"/>
        <w:ind w:right="432"/>
        <w:rPr>
          <w:rFonts w:ascii="Aptos" w:hAnsi="Aptos" w:eastAsia="Aptos" w:cs="Aptos"/>
          <w:sz w:val="20"/>
          <w:szCs w:val="20"/>
        </w:rPr>
      </w:pPr>
    </w:p>
    <w:p w:rsidR="006156B3" w:rsidP="7386141E" w:rsidRDefault="023495DD" w14:paraId="244C82D4" w14:textId="3CC2D0D7">
      <w:pPr>
        <w:pStyle w:val="NormalWeb"/>
        <w:shd w:val="clear" w:color="auto" w:fill="FFFFFF" w:themeFill="background1"/>
        <w:spacing w:before="0" w:beforeAutospacing="0" w:after="0" w:afterAutospacing="0"/>
        <w:ind w:left="576" w:right="432"/>
        <w:rPr>
          <w:rFonts w:ascii="Aptos" w:hAnsi="Aptos" w:eastAsia="Aptos" w:cs="Aptos"/>
          <w:color w:val="000000" w:themeColor="text1"/>
          <w:sz w:val="20"/>
          <w:szCs w:val="20"/>
        </w:rPr>
      </w:pPr>
      <w:r w:rsidRPr="7386141E">
        <w:rPr>
          <w:rFonts w:ascii="Aptos" w:hAnsi="Aptos" w:eastAsia="Aptos" w:cs="Aptos"/>
          <w:sz w:val="20"/>
          <w:szCs w:val="20"/>
        </w:rPr>
        <w:t xml:space="preserve">Avesta’s development </w:t>
      </w:r>
      <w:r w:rsidRPr="7386141E" w:rsidR="5CF86907">
        <w:rPr>
          <w:rFonts w:ascii="Aptos" w:hAnsi="Aptos" w:eastAsia="Aptos" w:cs="Aptos"/>
          <w:sz w:val="20"/>
          <w:szCs w:val="20"/>
        </w:rPr>
        <w:t>team</w:t>
      </w:r>
      <w:r w:rsidRPr="7386141E">
        <w:rPr>
          <w:rFonts w:ascii="Aptos" w:hAnsi="Aptos" w:eastAsia="Aptos" w:cs="Aptos"/>
          <w:sz w:val="20"/>
          <w:szCs w:val="20"/>
        </w:rPr>
        <w:t xml:space="preserve"> for Edgewater Village include Kaplan Thompson Architects</w:t>
      </w:r>
      <w:r w:rsidRPr="7386141E" w:rsidR="45923F8A">
        <w:rPr>
          <w:rFonts w:ascii="Aptos" w:hAnsi="Aptos" w:eastAsia="Aptos" w:cs="Aptos"/>
          <w:sz w:val="20"/>
          <w:szCs w:val="20"/>
        </w:rPr>
        <w:t xml:space="preserve">, </w:t>
      </w:r>
      <w:r w:rsidRPr="7386141E" w:rsidR="52B9E9B4">
        <w:rPr>
          <w:rFonts w:ascii="Aptos" w:hAnsi="Aptos" w:eastAsia="Aptos" w:cs="Aptos"/>
          <w:sz w:val="20"/>
          <w:szCs w:val="20"/>
        </w:rPr>
        <w:t>g</w:t>
      </w:r>
      <w:r w:rsidRPr="7386141E" w:rsidR="45923F8A">
        <w:rPr>
          <w:rFonts w:ascii="Aptos" w:hAnsi="Aptos" w:eastAsia="Aptos" w:cs="Aptos"/>
          <w:sz w:val="20"/>
          <w:szCs w:val="20"/>
        </w:rPr>
        <w:t xml:space="preserve">eneral </w:t>
      </w:r>
      <w:r w:rsidRPr="7386141E" w:rsidR="36432F6C">
        <w:rPr>
          <w:rFonts w:ascii="Aptos" w:hAnsi="Aptos" w:eastAsia="Aptos" w:cs="Aptos"/>
          <w:sz w:val="20"/>
          <w:szCs w:val="20"/>
        </w:rPr>
        <w:t>c</w:t>
      </w:r>
      <w:r w:rsidRPr="7386141E" w:rsidR="45923F8A">
        <w:rPr>
          <w:rFonts w:ascii="Aptos" w:hAnsi="Aptos" w:eastAsia="Aptos" w:cs="Aptos"/>
          <w:sz w:val="20"/>
          <w:szCs w:val="20"/>
        </w:rPr>
        <w:t xml:space="preserve">ontractor </w:t>
      </w:r>
      <w:r w:rsidRPr="7386141E">
        <w:rPr>
          <w:rFonts w:ascii="Aptos" w:hAnsi="Aptos" w:eastAsia="Aptos" w:cs="Aptos"/>
          <w:sz w:val="20"/>
          <w:szCs w:val="20"/>
        </w:rPr>
        <w:t>E.W. Littlefield &amp; Sons</w:t>
      </w:r>
      <w:r w:rsidRPr="7386141E" w:rsidR="32CF97C8">
        <w:rPr>
          <w:rFonts w:ascii="Aptos" w:hAnsi="Aptos" w:eastAsia="Aptos" w:cs="Aptos"/>
          <w:sz w:val="20"/>
          <w:szCs w:val="20"/>
        </w:rPr>
        <w:t xml:space="preserve">, legal representation from </w:t>
      </w:r>
      <w:r w:rsidRPr="7386141E" w:rsidR="32CF97C8">
        <w:rPr>
          <w:rFonts w:ascii="Aptos" w:hAnsi="Aptos" w:eastAsia="Aptos" w:cs="Aptos"/>
          <w:color w:val="000000" w:themeColor="text1"/>
          <w:sz w:val="20"/>
          <w:szCs w:val="20"/>
        </w:rPr>
        <w:t>Curtis Thaxter</w:t>
      </w:r>
      <w:r w:rsidR="00896CDB">
        <w:rPr>
          <w:rFonts w:ascii="Aptos" w:hAnsi="Aptos" w:eastAsia="Aptos" w:cs="Aptos"/>
          <w:color w:val="000000" w:themeColor="text1"/>
          <w:sz w:val="20"/>
          <w:szCs w:val="20"/>
        </w:rPr>
        <w:t>,</w:t>
      </w:r>
      <w:r w:rsidRPr="7386141E" w:rsidR="32CF97C8">
        <w:rPr>
          <w:rFonts w:ascii="Aptos" w:hAnsi="Aptos" w:eastAsia="Aptos" w:cs="Aptos"/>
          <w:color w:val="000000" w:themeColor="text1"/>
          <w:sz w:val="20"/>
          <w:szCs w:val="20"/>
        </w:rPr>
        <w:t xml:space="preserve"> and </w:t>
      </w:r>
      <w:r w:rsidRPr="7386141E" w:rsidR="52613696">
        <w:rPr>
          <w:rFonts w:ascii="Aptos" w:hAnsi="Aptos" w:eastAsia="Aptos" w:cs="Aptos"/>
          <w:color w:val="000000" w:themeColor="text1"/>
          <w:sz w:val="20"/>
          <w:szCs w:val="20"/>
        </w:rPr>
        <w:t>Walsh Enginee</w:t>
      </w:r>
      <w:r w:rsidRPr="7386141E" w:rsidR="26BEFF99">
        <w:rPr>
          <w:rFonts w:ascii="Aptos" w:hAnsi="Aptos" w:eastAsia="Aptos" w:cs="Aptos"/>
          <w:color w:val="000000" w:themeColor="text1"/>
          <w:sz w:val="20"/>
          <w:szCs w:val="20"/>
        </w:rPr>
        <w:t>ring. O</w:t>
      </w:r>
      <w:r w:rsidRPr="7386141E" w:rsidR="2763ADD6">
        <w:rPr>
          <w:rFonts w:ascii="Aptos" w:hAnsi="Aptos" w:eastAsia="Aptos" w:cs="Aptos"/>
          <w:sz w:val="20"/>
          <w:szCs w:val="20"/>
        </w:rPr>
        <w:t>ther</w:t>
      </w:r>
      <w:r w:rsidRPr="7386141E" w:rsidR="22BA559B">
        <w:rPr>
          <w:rFonts w:ascii="Aptos" w:hAnsi="Aptos" w:eastAsia="Aptos" w:cs="Aptos"/>
          <w:sz w:val="20"/>
          <w:szCs w:val="20"/>
        </w:rPr>
        <w:t xml:space="preserve"> </w:t>
      </w:r>
      <w:r w:rsidRPr="7386141E" w:rsidR="27A0BF89">
        <w:rPr>
          <w:rFonts w:ascii="Aptos" w:hAnsi="Aptos" w:eastAsia="Aptos" w:cs="Aptos"/>
          <w:sz w:val="20"/>
          <w:szCs w:val="20"/>
        </w:rPr>
        <w:t xml:space="preserve">key </w:t>
      </w:r>
      <w:r w:rsidRPr="7386141E" w:rsidR="2EB381B4">
        <w:rPr>
          <w:rFonts w:ascii="Aptos" w:hAnsi="Aptos" w:eastAsia="Aptos" w:cs="Aptos"/>
          <w:sz w:val="20"/>
          <w:szCs w:val="20"/>
        </w:rPr>
        <w:t xml:space="preserve">partners </w:t>
      </w:r>
      <w:r w:rsidRPr="7386141E" w:rsidR="094E809E">
        <w:rPr>
          <w:rFonts w:ascii="Aptos" w:hAnsi="Aptos" w:eastAsia="Aptos" w:cs="Aptos"/>
          <w:sz w:val="20"/>
          <w:szCs w:val="20"/>
        </w:rPr>
        <w:t>ar</w:t>
      </w:r>
      <w:r w:rsidRPr="7386141E" w:rsidR="2EB381B4">
        <w:rPr>
          <w:rFonts w:ascii="Aptos" w:hAnsi="Aptos" w:eastAsia="Aptos" w:cs="Aptos"/>
          <w:sz w:val="20"/>
          <w:szCs w:val="20"/>
        </w:rPr>
        <w:t>e</w:t>
      </w:r>
      <w:r w:rsidRPr="7386141E" w:rsidR="29E619DD">
        <w:rPr>
          <w:rFonts w:ascii="Aptos" w:hAnsi="Aptos" w:eastAsia="Aptos" w:cs="Aptos"/>
          <w:sz w:val="20"/>
          <w:szCs w:val="20"/>
        </w:rPr>
        <w:t xml:space="preserve"> </w:t>
      </w:r>
      <w:r w:rsidRPr="7386141E" w:rsidR="29E619DD">
        <w:rPr>
          <w:rFonts w:ascii="Aptos" w:hAnsi="Aptos" w:eastAsia="Aptos" w:cs="Aptos"/>
          <w:color w:val="000000" w:themeColor="text1"/>
          <w:sz w:val="20"/>
          <w:szCs w:val="20"/>
        </w:rPr>
        <w:t xml:space="preserve">the Town of Farmington, Efficiency Maine, Franklin Savings </w:t>
      </w:r>
      <w:bookmarkStart w:name="_Int_63kQZ8U6" w:id="1"/>
      <w:r w:rsidRPr="7386141E" w:rsidR="29E619DD">
        <w:rPr>
          <w:rFonts w:ascii="Aptos" w:hAnsi="Aptos" w:eastAsia="Aptos" w:cs="Aptos"/>
          <w:color w:val="000000" w:themeColor="text1"/>
          <w:sz w:val="20"/>
          <w:szCs w:val="20"/>
        </w:rPr>
        <w:t>Bank</w:t>
      </w:r>
      <w:bookmarkEnd w:id="1"/>
      <w:r w:rsidRPr="7386141E" w:rsidR="2EB381B4">
        <w:rPr>
          <w:rFonts w:ascii="Aptos" w:hAnsi="Aptos" w:eastAsia="Aptos" w:cs="Aptos"/>
          <w:sz w:val="20"/>
          <w:szCs w:val="20"/>
        </w:rPr>
        <w:t xml:space="preserve"> </w:t>
      </w:r>
      <w:r w:rsidRPr="7386141E" w:rsidR="0277F547">
        <w:rPr>
          <w:rFonts w:ascii="Aptos" w:hAnsi="Aptos" w:eastAsia="Aptos" w:cs="Aptos"/>
          <w:sz w:val="20"/>
          <w:szCs w:val="20"/>
        </w:rPr>
        <w:t xml:space="preserve">and </w:t>
      </w:r>
      <w:r w:rsidRPr="7386141E" w:rsidR="2EB381B4">
        <w:rPr>
          <w:rFonts w:ascii="Aptos" w:hAnsi="Aptos" w:eastAsia="Aptos" w:cs="Aptos"/>
          <w:color w:val="000000" w:themeColor="text1"/>
          <w:sz w:val="20"/>
          <w:szCs w:val="20"/>
        </w:rPr>
        <w:t>The Caleb Group</w:t>
      </w:r>
      <w:r w:rsidRPr="7386141E" w:rsidR="33022D26">
        <w:rPr>
          <w:rFonts w:ascii="Aptos" w:hAnsi="Aptos" w:eastAsia="Aptos" w:cs="Aptos"/>
          <w:color w:val="000000" w:themeColor="text1"/>
          <w:sz w:val="20"/>
          <w:szCs w:val="20"/>
        </w:rPr>
        <w:t>.</w:t>
      </w:r>
    </w:p>
    <w:p w:rsidR="00D1448C" w:rsidP="7386141E" w:rsidRDefault="00D1448C" w14:paraId="6F6307B7" w14:textId="77777777">
      <w:pPr>
        <w:pStyle w:val="NormalWeb"/>
        <w:shd w:val="clear" w:color="auto" w:fill="FFFFFF" w:themeFill="background1"/>
        <w:spacing w:before="0" w:beforeAutospacing="0" w:after="0" w:afterAutospacing="0"/>
        <w:ind w:left="576" w:right="432"/>
        <w:rPr>
          <w:rFonts w:ascii="Aptos" w:hAnsi="Aptos" w:eastAsia="Aptos" w:cs="Aptos"/>
          <w:color w:val="000000" w:themeColor="text1"/>
          <w:sz w:val="20"/>
          <w:szCs w:val="20"/>
        </w:rPr>
      </w:pPr>
    </w:p>
    <w:p w:rsidRPr="007C7707" w:rsidR="00D1448C" w:rsidP="4C8956E0" w:rsidRDefault="00FD7085" w14:paraId="41FDAF6E" w14:textId="0B44C2F8">
      <w:pPr>
        <w:pStyle w:val="NormalWeb"/>
        <w:shd w:val="clear" w:color="auto" w:fill="FFFFFF" w:themeFill="background1"/>
        <w:spacing w:before="0" w:beforeAutospacing="off" w:after="0" w:afterAutospacing="off"/>
        <w:ind w:left="576" w:right="432"/>
        <w:rPr>
          <w:rFonts w:ascii="Aptos" w:hAnsi="Aptos" w:eastAsia="Aptos" w:cs="Aptos"/>
          <w:color w:val="000000" w:themeColor="text1"/>
          <w:sz w:val="20"/>
          <w:szCs w:val="20"/>
        </w:rPr>
      </w:pPr>
      <w:r w:rsidRPr="4C8956E0" w:rsidR="00FD7085">
        <w:rPr>
          <w:rFonts w:ascii="Aptos" w:hAnsi="Aptos" w:eastAsia="Aptos" w:cs="Aptos"/>
          <w:color w:val="000000" w:themeColor="text1" w:themeTint="FF" w:themeShade="FF"/>
          <w:sz w:val="20"/>
          <w:szCs w:val="20"/>
        </w:rPr>
        <w:t xml:space="preserve">Applications are currently </w:t>
      </w:r>
      <w:r w:rsidRPr="4C8956E0" w:rsidR="00FD7085">
        <w:rPr>
          <w:rFonts w:ascii="Aptos" w:hAnsi="Aptos" w:eastAsia="Aptos" w:cs="Aptos"/>
          <w:color w:val="000000" w:themeColor="text1" w:themeTint="FF" w:themeShade="FF"/>
          <w:sz w:val="20"/>
          <w:szCs w:val="20"/>
        </w:rPr>
        <w:t>being accepted</w:t>
      </w:r>
      <w:r w:rsidRPr="4C8956E0" w:rsidR="00FD7085">
        <w:rPr>
          <w:rFonts w:ascii="Aptos" w:hAnsi="Aptos" w:eastAsia="Aptos" w:cs="Aptos"/>
          <w:color w:val="000000" w:themeColor="text1" w:themeTint="FF" w:themeShade="FF"/>
          <w:sz w:val="20"/>
          <w:szCs w:val="20"/>
        </w:rPr>
        <w:t xml:space="preserve"> for apartments at Edgewater Village. For more information and to apply, email </w:t>
      </w:r>
      <w:hyperlink r:id="R8e1ad0312a664ee0">
        <w:r w:rsidRPr="4C8956E0" w:rsidR="00FD7085">
          <w:rPr>
            <w:rStyle w:val="Hyperlink"/>
            <w:rFonts w:ascii="Aptos" w:hAnsi="Aptos" w:eastAsia="Aptos" w:cs="Aptos"/>
            <w:sz w:val="20"/>
            <w:szCs w:val="20"/>
          </w:rPr>
          <w:t>info@avestahousing.org</w:t>
        </w:r>
      </w:hyperlink>
      <w:r w:rsidRPr="4C8956E0" w:rsidR="00FD7085">
        <w:rPr>
          <w:rFonts w:ascii="Aptos" w:hAnsi="Aptos" w:eastAsia="Aptos" w:cs="Aptos"/>
          <w:color w:val="000000" w:themeColor="text1" w:themeTint="FF" w:themeShade="FF"/>
          <w:sz w:val="20"/>
          <w:szCs w:val="20"/>
        </w:rPr>
        <w:t xml:space="preserve"> or visit: </w:t>
      </w:r>
      <w:hyperlink r:id="Reea033f312dc4a72">
        <w:r w:rsidRPr="4C8956E0" w:rsidR="00FD7085">
          <w:rPr>
            <w:rStyle w:val="Hyperlink"/>
            <w:rFonts w:ascii="Aptos" w:hAnsi="Aptos" w:eastAsia="Aptos" w:cs="Aptos"/>
            <w:sz w:val="20"/>
            <w:szCs w:val="20"/>
          </w:rPr>
          <w:t>AvestaHousing.org/Find-An-Apartment</w:t>
        </w:r>
      </w:hyperlink>
    </w:p>
    <w:p w:rsidR="4C8956E0" w:rsidP="4C8956E0" w:rsidRDefault="4C8956E0" w14:paraId="2903B2D2" w14:textId="48FE0FFE">
      <w:pPr>
        <w:pStyle w:val="NormalWeb"/>
        <w:shd w:val="clear" w:color="auto" w:fill="FFFFFF" w:themeFill="background1"/>
        <w:spacing w:before="0" w:beforeAutospacing="off" w:after="0" w:afterAutospacing="off"/>
        <w:ind w:left="576" w:right="432"/>
        <w:rPr>
          <w:rFonts w:ascii="Aptos" w:hAnsi="Aptos" w:eastAsia="Aptos" w:cs="Aptos"/>
          <w:sz w:val="20"/>
          <w:szCs w:val="20"/>
        </w:rPr>
      </w:pPr>
    </w:p>
    <w:p w:rsidR="63AC9618" w:rsidP="4C8956E0" w:rsidRDefault="63AC9618" w14:paraId="75627A9B" w14:textId="127DB3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ind w:right="432"/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en-US"/>
        </w:rPr>
      </w:pPr>
      <w:r w:rsidRPr="4C8956E0" w:rsidR="63AC9618">
        <w:rPr>
          <w:rFonts w:ascii="Aptos" w:hAnsi="Aptos" w:eastAsia="Aptos" w:cs="Aptos"/>
          <w:sz w:val="20"/>
          <w:szCs w:val="20"/>
        </w:rPr>
        <w:t xml:space="preserve">PHOTO CAPTION: Avesta Housing President &amp; CEO </w:t>
      </w:r>
      <w:r w:rsidRPr="4C8956E0" w:rsidR="63AC9618">
        <w:rPr>
          <w:rFonts w:ascii="Aptos" w:hAnsi="Aptos" w:eastAsia="Aptos" w:cs="Aptos"/>
          <w:b w:val="1"/>
          <w:bCs w:val="1"/>
          <w:sz w:val="20"/>
          <w:szCs w:val="20"/>
        </w:rPr>
        <w:t>Jennifer Hawkins</w:t>
      </w:r>
      <w:r w:rsidRPr="4C8956E0" w:rsidR="63AC9618">
        <w:rPr>
          <w:rFonts w:ascii="Aptos" w:hAnsi="Aptos" w:eastAsia="Aptos" w:cs="Aptos"/>
          <w:sz w:val="20"/>
          <w:szCs w:val="20"/>
        </w:rPr>
        <w:t xml:space="preserve"> (center) cuts the ribbon to mark the opening of Edgewater Village in Farmington with (L-R): </w:t>
      </w:r>
      <w:r w:rsidRPr="4C8956E0" w:rsidR="5A253416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David Stolt,</w:t>
      </w:r>
      <w:r w:rsidRPr="4C8956E0" w:rsidR="5A253416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senior vice president </w:t>
      </w:r>
      <w:r w:rsidRPr="4C8956E0" w:rsidR="5A253416"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en-US"/>
        </w:rPr>
        <w:t xml:space="preserve">and director of residential and consumer lending, Frankin Savings Bank; </w:t>
      </w:r>
      <w:r w:rsidRPr="4C8956E0" w:rsidR="279DFDA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Dan Brennan, </w:t>
      </w:r>
      <w:r w:rsidRPr="4C8956E0" w:rsidR="279DFDA7"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en-US"/>
        </w:rPr>
        <w:t xml:space="preserve">director, </w:t>
      </w:r>
      <w:r w:rsidRPr="4C8956E0" w:rsidR="279DFDA7"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en-US"/>
        </w:rPr>
        <w:t>MaineHousing</w:t>
      </w:r>
      <w:r w:rsidRPr="4C8956E0" w:rsidR="41D8E800"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en-US"/>
        </w:rPr>
        <w:t>;</w:t>
      </w:r>
      <w:r w:rsidRPr="4C8956E0" w:rsidR="41D8E80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Patrick Hess,</w:t>
      </w:r>
      <w:r w:rsidRPr="4C8956E0" w:rsidR="41D8E800"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en-US"/>
        </w:rPr>
        <w:t xml:space="preserve"> vice president of real estate, Avesta Housing; Farmington Town Manager </w:t>
      </w:r>
      <w:r w:rsidRPr="4C8956E0" w:rsidR="41D8E80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Erica LaCroix;</w:t>
      </w:r>
      <w:r w:rsidRPr="4C8956E0" w:rsidR="41D8E800"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C8956E0" w:rsidR="5E96849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Byron “Buzz” Davis,</w:t>
      </w:r>
      <w:r w:rsidRPr="4C8956E0" w:rsidR="5E968490"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en-US"/>
        </w:rPr>
        <w:t xml:space="preserve"> owner and president, Riverbend Propert</w:t>
      </w:r>
      <w:r w:rsidRPr="4C8956E0" w:rsidR="53AEFD2F"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en-US"/>
        </w:rPr>
        <w:t xml:space="preserve">y Management; and Maine state </w:t>
      </w:r>
      <w:r w:rsidRPr="4C8956E0" w:rsidR="53AEFD2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Sen. Russell Black.</w:t>
      </w:r>
      <w:r w:rsidRPr="4C8956E0" w:rsidR="53AEFD2F"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en-US"/>
        </w:rPr>
        <w:t xml:space="preserve"> (Avesta Housing photo)</w:t>
      </w:r>
    </w:p>
    <w:p w:rsidR="4C8956E0" w:rsidP="4C8956E0" w:rsidRDefault="4C8956E0" w14:paraId="538B17A6" w14:textId="094C3CFC">
      <w:pPr>
        <w:pStyle w:val="NormalWeb"/>
        <w:shd w:val="clear" w:color="auto" w:fill="FFFFFF" w:themeFill="background1"/>
        <w:spacing w:before="0" w:beforeAutospacing="off" w:after="0" w:afterAutospacing="off"/>
        <w:ind w:right="432"/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4C8956E0" w:rsidP="4C8956E0" w:rsidRDefault="4C8956E0" w14:paraId="3A493B4D" w14:textId="431D0BA3">
      <w:pPr>
        <w:pStyle w:val="NormalWeb"/>
        <w:shd w:val="clear" w:color="auto" w:fill="FFFFFF" w:themeFill="background1"/>
        <w:spacing w:before="0" w:beforeAutospacing="off" w:after="0" w:afterAutospacing="off"/>
        <w:ind w:right="432"/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4C8956E0" w:rsidP="4C8956E0" w:rsidRDefault="4C8956E0" w14:paraId="63AF8C3C" w14:textId="586CBD09">
      <w:pPr>
        <w:pStyle w:val="NormalWeb"/>
        <w:shd w:val="clear" w:color="auto" w:fill="FFFFFF" w:themeFill="background1"/>
        <w:spacing w:before="0" w:beforeAutospacing="off" w:after="0" w:afterAutospacing="off"/>
        <w:ind w:right="432"/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4C8956E0" w:rsidP="4C8956E0" w:rsidRDefault="4C8956E0" w14:paraId="41183CC1" w14:textId="2EBA395A">
      <w:pPr>
        <w:pStyle w:val="NormalWeb"/>
        <w:shd w:val="clear" w:color="auto" w:fill="FFFFFF" w:themeFill="background1"/>
        <w:spacing w:before="0" w:beforeAutospacing="off" w:after="0" w:afterAutospacing="off"/>
        <w:ind w:left="576" w:right="432"/>
        <w:rPr>
          <w:rFonts w:ascii="Aptos" w:hAnsi="Aptos" w:eastAsia="Aptos" w:cs="Aptos"/>
          <w:sz w:val="20"/>
          <w:szCs w:val="20"/>
        </w:rPr>
      </w:pPr>
    </w:p>
    <w:p w:rsidR="7386141E" w:rsidP="00CA1968" w:rsidRDefault="7386141E" w14:paraId="061F1044" w14:textId="2F171D2A">
      <w:pPr>
        <w:ind w:right="2257"/>
        <w:rPr>
          <w:sz w:val="20"/>
          <w:szCs w:val="20"/>
        </w:rPr>
      </w:pPr>
    </w:p>
    <w:p w:rsidRPr="007C7707" w:rsidR="00BE070E" w:rsidRDefault="00E1298C" w14:paraId="4CD6B057" w14:textId="77777777">
      <w:pPr>
        <w:ind w:left="2139" w:right="2257"/>
        <w:jc w:val="center"/>
        <w:rPr>
          <w:sz w:val="20"/>
          <w:szCs w:val="20"/>
        </w:rPr>
      </w:pPr>
      <w:r w:rsidRPr="007C7707">
        <w:rPr>
          <w:sz w:val="20"/>
          <w:szCs w:val="20"/>
        </w:rPr>
        <w:t>#</w:t>
      </w:r>
      <w:r w:rsidRPr="007C7707">
        <w:rPr>
          <w:spacing w:val="-2"/>
          <w:sz w:val="20"/>
          <w:szCs w:val="20"/>
        </w:rPr>
        <w:t xml:space="preserve"> </w:t>
      </w:r>
      <w:r w:rsidRPr="007C7707">
        <w:rPr>
          <w:sz w:val="20"/>
          <w:szCs w:val="20"/>
        </w:rPr>
        <w:t>#</w:t>
      </w:r>
      <w:r w:rsidRPr="007C7707">
        <w:rPr>
          <w:spacing w:val="-2"/>
          <w:sz w:val="20"/>
          <w:szCs w:val="20"/>
        </w:rPr>
        <w:t xml:space="preserve"> </w:t>
      </w:r>
      <w:r w:rsidRPr="007C7707">
        <w:rPr>
          <w:spacing w:val="-10"/>
          <w:sz w:val="20"/>
          <w:szCs w:val="20"/>
        </w:rPr>
        <w:t>#</w:t>
      </w:r>
    </w:p>
    <w:p w:rsidRPr="007C7707" w:rsidR="00BE070E" w:rsidP="007C7707" w:rsidRDefault="00BE070E" w14:paraId="6337D0BF" w14:textId="77777777">
      <w:pPr>
        <w:pStyle w:val="BodyText"/>
        <w:spacing w:before="1"/>
        <w:ind w:left="-576" w:right="-432"/>
        <w:rPr>
          <w:i w:val="0"/>
          <w:sz w:val="20"/>
          <w:szCs w:val="20"/>
        </w:rPr>
      </w:pPr>
    </w:p>
    <w:p w:rsidRPr="007C7707" w:rsidR="00E1298C" w:rsidP="007C7707" w:rsidRDefault="00E1298C" w14:paraId="76AE32BB" w14:textId="77777777">
      <w:pPr>
        <w:pStyle w:val="BodyText"/>
        <w:ind w:left="576" w:right="432"/>
        <w:rPr>
          <w:rFonts w:ascii="Aptos" w:hAnsi="Aptos"/>
          <w:b/>
          <w:bCs/>
          <w:sz w:val="20"/>
          <w:szCs w:val="20"/>
        </w:rPr>
      </w:pPr>
      <w:r w:rsidRPr="007C7707">
        <w:rPr>
          <w:rFonts w:ascii="Aptos" w:hAnsi="Aptos"/>
          <w:b/>
          <w:bCs/>
          <w:sz w:val="20"/>
          <w:szCs w:val="20"/>
        </w:rPr>
        <w:t>About</w:t>
      </w:r>
      <w:r w:rsidRPr="007C7707">
        <w:rPr>
          <w:rFonts w:ascii="Aptos" w:hAnsi="Aptos"/>
          <w:b/>
          <w:bCs/>
          <w:spacing w:val="-6"/>
          <w:sz w:val="20"/>
          <w:szCs w:val="20"/>
        </w:rPr>
        <w:t xml:space="preserve"> </w:t>
      </w:r>
      <w:r w:rsidRPr="007C7707">
        <w:rPr>
          <w:rFonts w:ascii="Aptos" w:hAnsi="Aptos"/>
          <w:b/>
          <w:bCs/>
          <w:sz w:val="20"/>
          <w:szCs w:val="20"/>
        </w:rPr>
        <w:t>Avesta</w:t>
      </w:r>
      <w:r w:rsidRPr="007C7707">
        <w:rPr>
          <w:rFonts w:ascii="Aptos" w:hAnsi="Aptos"/>
          <w:b/>
          <w:bCs/>
          <w:spacing w:val="-3"/>
          <w:sz w:val="20"/>
          <w:szCs w:val="20"/>
        </w:rPr>
        <w:t xml:space="preserve"> </w:t>
      </w:r>
      <w:r w:rsidRPr="007C7707">
        <w:rPr>
          <w:rFonts w:ascii="Aptos" w:hAnsi="Aptos"/>
          <w:b/>
          <w:bCs/>
          <w:spacing w:val="-2"/>
          <w:sz w:val="20"/>
          <w:szCs w:val="20"/>
        </w:rPr>
        <w:t>Housing</w:t>
      </w:r>
    </w:p>
    <w:p w:rsidRPr="007C7707" w:rsidR="00BE070E" w:rsidP="007C7707" w:rsidRDefault="00E1298C" w14:paraId="02E78511" w14:textId="78766EB3">
      <w:pPr>
        <w:pStyle w:val="BodyText"/>
        <w:spacing w:before="1"/>
        <w:ind w:left="576" w:right="432"/>
        <w:rPr>
          <w:rFonts w:ascii="Aptos" w:hAnsi="Aptos"/>
          <w:color w:val="0000FF"/>
          <w:sz w:val="20"/>
          <w:szCs w:val="20"/>
          <w:u w:val="single"/>
        </w:rPr>
      </w:pPr>
      <w:r w:rsidRPr="007C7707">
        <w:rPr>
          <w:rFonts w:ascii="Aptos" w:hAnsi="Aptos"/>
          <w:sz w:val="20"/>
          <w:szCs w:val="20"/>
        </w:rPr>
        <w:t>Avesta</w:t>
      </w:r>
      <w:r w:rsidRPr="007C7707">
        <w:rPr>
          <w:rFonts w:ascii="Aptos" w:hAnsi="Aptos"/>
          <w:spacing w:val="-4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Housing is</w:t>
      </w:r>
      <w:r w:rsidRPr="007C7707">
        <w:rPr>
          <w:rFonts w:ascii="Aptos" w:hAnsi="Aptos"/>
          <w:spacing w:val="-1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a nonprofit</w:t>
      </w:r>
      <w:r w:rsidRPr="007C7707">
        <w:rPr>
          <w:rFonts w:ascii="Aptos" w:hAnsi="Aptos"/>
          <w:spacing w:val="-3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affordable</w:t>
      </w:r>
      <w:r w:rsidRPr="007C7707">
        <w:rPr>
          <w:rFonts w:ascii="Aptos" w:hAnsi="Aptos"/>
          <w:spacing w:val="-6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housing provider with more than 50 years</w:t>
      </w:r>
      <w:r w:rsidRPr="007C7707">
        <w:rPr>
          <w:rFonts w:ascii="Aptos" w:hAnsi="Aptos"/>
          <w:spacing w:val="-1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of</w:t>
      </w:r>
      <w:r w:rsidRPr="007C7707">
        <w:rPr>
          <w:rFonts w:ascii="Aptos" w:hAnsi="Aptos"/>
          <w:spacing w:val="-1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experience</w:t>
      </w:r>
      <w:r w:rsidRPr="007C7707">
        <w:rPr>
          <w:rFonts w:ascii="Aptos" w:hAnsi="Aptos"/>
          <w:spacing w:val="-1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as</w:t>
      </w:r>
      <w:r w:rsidRPr="007C7707">
        <w:rPr>
          <w:rFonts w:ascii="Aptos" w:hAnsi="Aptos"/>
          <w:spacing w:val="-1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a leader</w:t>
      </w:r>
      <w:r w:rsidRPr="007C7707">
        <w:rPr>
          <w:rFonts w:ascii="Aptos" w:hAnsi="Aptos"/>
          <w:spacing w:val="-5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 xml:space="preserve">in affordable housing development and property management in Maine and New Hampshire. The organization </w:t>
      </w:r>
      <w:proofErr w:type="gramStart"/>
      <w:r w:rsidRPr="007C7707">
        <w:rPr>
          <w:rFonts w:ascii="Aptos" w:hAnsi="Aptos"/>
          <w:sz w:val="20"/>
          <w:szCs w:val="20"/>
        </w:rPr>
        <w:t>is headquartered</w:t>
      </w:r>
      <w:proofErr w:type="gramEnd"/>
      <w:r w:rsidRPr="007C7707">
        <w:rPr>
          <w:rFonts w:ascii="Aptos" w:hAnsi="Aptos"/>
          <w:sz w:val="20"/>
          <w:szCs w:val="20"/>
        </w:rPr>
        <w:t xml:space="preserve"> in Portland, Maine, and operates </w:t>
      </w:r>
      <w:proofErr w:type="gramStart"/>
      <w:r w:rsidRPr="007C7707">
        <w:rPr>
          <w:rFonts w:ascii="Aptos" w:hAnsi="Aptos"/>
          <w:sz w:val="20"/>
          <w:szCs w:val="20"/>
        </w:rPr>
        <w:t>100</w:t>
      </w:r>
      <w:proofErr w:type="gramEnd"/>
      <w:r w:rsidRPr="007C7707">
        <w:rPr>
          <w:rFonts w:ascii="Aptos" w:hAnsi="Aptos"/>
          <w:sz w:val="20"/>
          <w:szCs w:val="20"/>
        </w:rPr>
        <w:t xml:space="preserve"> affordable properties, more than 3,000 apartments</w:t>
      </w:r>
      <w:r w:rsidRPr="007C7707">
        <w:rPr>
          <w:rFonts w:ascii="Aptos" w:hAnsi="Aptos"/>
          <w:spacing w:val="-2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and</w:t>
      </w:r>
      <w:r w:rsidRPr="007C7707">
        <w:rPr>
          <w:rFonts w:ascii="Aptos" w:hAnsi="Aptos"/>
          <w:spacing w:val="-3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two</w:t>
      </w:r>
      <w:r w:rsidRPr="007C7707">
        <w:rPr>
          <w:rFonts w:ascii="Aptos" w:hAnsi="Aptos"/>
          <w:spacing w:val="-2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assisted living</w:t>
      </w:r>
      <w:r w:rsidRPr="007C7707">
        <w:rPr>
          <w:rFonts w:ascii="Aptos" w:hAnsi="Aptos"/>
          <w:spacing w:val="-3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facilities,</w:t>
      </w:r>
      <w:r w:rsidRPr="007C7707">
        <w:rPr>
          <w:rFonts w:ascii="Aptos" w:hAnsi="Aptos"/>
          <w:spacing w:val="-2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providing</w:t>
      </w:r>
      <w:r w:rsidRPr="007C7707">
        <w:rPr>
          <w:rFonts w:ascii="Aptos" w:hAnsi="Aptos"/>
          <w:spacing w:val="-3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safe,</w:t>
      </w:r>
      <w:r w:rsidRPr="007C7707">
        <w:rPr>
          <w:rFonts w:ascii="Aptos" w:hAnsi="Aptos"/>
          <w:spacing w:val="-2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affordable</w:t>
      </w:r>
      <w:r w:rsidRPr="007C7707">
        <w:rPr>
          <w:rFonts w:ascii="Aptos" w:hAnsi="Aptos"/>
          <w:spacing w:val="-4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homes</w:t>
      </w:r>
      <w:r w:rsidRPr="007C7707">
        <w:rPr>
          <w:rFonts w:ascii="Aptos" w:hAnsi="Aptos"/>
          <w:spacing w:val="-3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for</w:t>
      </w:r>
      <w:r w:rsidRPr="007C7707">
        <w:rPr>
          <w:rFonts w:ascii="Aptos" w:hAnsi="Aptos"/>
          <w:spacing w:val="-3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more</w:t>
      </w:r>
      <w:r w:rsidRPr="007C7707">
        <w:rPr>
          <w:rFonts w:ascii="Aptos" w:hAnsi="Aptos"/>
          <w:spacing w:val="-4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>than</w:t>
      </w:r>
      <w:r w:rsidRPr="007C7707">
        <w:rPr>
          <w:rFonts w:ascii="Aptos" w:hAnsi="Aptos"/>
          <w:spacing w:val="-3"/>
          <w:sz w:val="20"/>
          <w:szCs w:val="20"/>
        </w:rPr>
        <w:t xml:space="preserve"> </w:t>
      </w:r>
      <w:r w:rsidRPr="007C7707">
        <w:rPr>
          <w:rFonts w:ascii="Aptos" w:hAnsi="Aptos"/>
          <w:sz w:val="20"/>
          <w:szCs w:val="20"/>
        </w:rPr>
        <w:t xml:space="preserve">4,000 people every day. An additional 1,100 new homes are in the development pipeline. Avesta </w:t>
      </w:r>
      <w:proofErr w:type="gramStart"/>
      <w:r w:rsidRPr="007C7707">
        <w:rPr>
          <w:rFonts w:ascii="Aptos" w:hAnsi="Aptos"/>
          <w:sz w:val="20"/>
          <w:szCs w:val="20"/>
        </w:rPr>
        <w:t>was named</w:t>
      </w:r>
      <w:proofErr w:type="gramEnd"/>
      <w:r w:rsidRPr="007C7707">
        <w:rPr>
          <w:rFonts w:ascii="Aptos" w:hAnsi="Aptos"/>
          <w:sz w:val="20"/>
          <w:szCs w:val="20"/>
        </w:rPr>
        <w:t xml:space="preserve"> a Best Place to Work in Maine in 2024 and 2025. Avesta’s mission is to improve lives and strengthen communities by promoting and providing quality affordable homes for people in need. </w:t>
      </w:r>
      <w:hyperlink r:id="rId12">
        <w:r w:rsidRPr="007C7707">
          <w:rPr>
            <w:rFonts w:ascii="Aptos" w:hAnsi="Aptos"/>
            <w:color w:val="0000FF"/>
            <w:sz w:val="20"/>
            <w:szCs w:val="20"/>
            <w:u w:val="single" w:color="0000FF"/>
          </w:rPr>
          <w:t>www.AvestaHousing.org</w:t>
        </w:r>
      </w:hyperlink>
    </w:p>
    <w:p w:rsidR="00BE070E" w:rsidRDefault="00BE070E" w14:paraId="06E88365" w14:textId="77777777">
      <w:pPr>
        <w:pStyle w:val="BodyText"/>
        <w:rPr>
          <w:sz w:val="20"/>
        </w:rPr>
      </w:pPr>
    </w:p>
    <w:p w:rsidR="00BE070E" w:rsidRDefault="00BE070E" w14:paraId="5CC91565" w14:textId="5AC99189">
      <w:pPr>
        <w:pStyle w:val="BodyText"/>
        <w:rPr>
          <w:sz w:val="20"/>
        </w:rPr>
      </w:pPr>
    </w:p>
    <w:p w:rsidR="00BE070E" w:rsidRDefault="00BE070E" w14:paraId="2946AD44" w14:textId="77777777">
      <w:pPr>
        <w:pStyle w:val="BodyText"/>
        <w:rPr>
          <w:sz w:val="20"/>
        </w:rPr>
      </w:pPr>
    </w:p>
    <w:p w:rsidR="00BE070E" w:rsidRDefault="00E1298C" w14:paraId="1771E0EC" w14:textId="77777777">
      <w:pPr>
        <w:pStyle w:val="BodyText"/>
        <w:spacing w:before="1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14D4E37" wp14:editId="6DBE8E43">
            <wp:simplePos x="0" y="0"/>
            <wp:positionH relativeFrom="page">
              <wp:posOffset>396303</wp:posOffset>
            </wp:positionH>
            <wp:positionV relativeFrom="paragraph">
              <wp:posOffset>209661</wp:posOffset>
            </wp:positionV>
            <wp:extent cx="6973896" cy="65151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3896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070E">
      <w:type w:val="continuous"/>
      <w:pgSz w:w="12240" w:h="15840" w:orient="portrait"/>
      <w:pgMar w:top="440" w:right="4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HKyrLnBaHoYF6" int2:id="VPggwXyv">
      <int2:state int2:value="Rejected" int2:type="spell"/>
    </int2:textHash>
    <int2:bookmark int2:bookmarkName="_Int_63kQZ8U6" int2:invalidationBookmarkName="" int2:hashCode="nomYjMP7ooUPsZ" int2:id="t4NnYNyI">
      <int2:state int2:value="Rejected" int2:type="gram"/>
    </int2:bookmark>
    <int2:bookmark int2:bookmarkName="_Int_jYW3l0ON" int2:invalidationBookmarkName="" int2:hashCode="Hfh/XSiBn9hjYg" int2:id="tjBn0O6z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51c45d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65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37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09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1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3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25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97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696" w:hanging="180"/>
      </w:pPr>
    </w:lvl>
  </w:abstractNum>
  <w:abstractNum xmlns:w="http://schemas.openxmlformats.org/wordprocessingml/2006/main" w:abstractNumId="2">
    <w:nsid w:val="1b0a2a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4583219"/>
    <w:multiLevelType w:val="hybridMultilevel"/>
    <w:tmpl w:val="4AE20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7E185E"/>
    <w:multiLevelType w:val="hybridMultilevel"/>
    <w:tmpl w:val="86F84488"/>
    <w:lvl w:ilvl="0" w:tplc="DE18F59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4">
    <w:abstractNumId w:val="3"/>
  </w:num>
  <w:num w:numId="3">
    <w:abstractNumId w:val="2"/>
  </w:num>
  <w:num w:numId="1" w16cid:durableId="2094425338">
    <w:abstractNumId w:val="0"/>
  </w:num>
  <w:num w:numId="2" w16cid:durableId="1005863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0E"/>
    <w:rsid w:val="00004129"/>
    <w:rsid w:val="00037157"/>
    <w:rsid w:val="000507EE"/>
    <w:rsid w:val="00053CF2"/>
    <w:rsid w:val="00055F48"/>
    <w:rsid w:val="000779A3"/>
    <w:rsid w:val="0009331C"/>
    <w:rsid w:val="000E1475"/>
    <w:rsid w:val="000F6802"/>
    <w:rsid w:val="00104DC2"/>
    <w:rsid w:val="001058EA"/>
    <w:rsid w:val="00117C5A"/>
    <w:rsid w:val="00134049"/>
    <w:rsid w:val="00135428"/>
    <w:rsid w:val="00145D8F"/>
    <w:rsid w:val="00160D9F"/>
    <w:rsid w:val="00164EB5"/>
    <w:rsid w:val="0017241F"/>
    <w:rsid w:val="00194745"/>
    <w:rsid w:val="001A20CD"/>
    <w:rsid w:val="001C0574"/>
    <w:rsid w:val="001C1804"/>
    <w:rsid w:val="001C6BC9"/>
    <w:rsid w:val="001D5E7E"/>
    <w:rsid w:val="001E5EBE"/>
    <w:rsid w:val="001F54F2"/>
    <w:rsid w:val="001F635B"/>
    <w:rsid w:val="00211C2D"/>
    <w:rsid w:val="00221031"/>
    <w:rsid w:val="0027668F"/>
    <w:rsid w:val="002943ED"/>
    <w:rsid w:val="00297852"/>
    <w:rsid w:val="002A6A2B"/>
    <w:rsid w:val="002B3561"/>
    <w:rsid w:val="002D7B60"/>
    <w:rsid w:val="002E033E"/>
    <w:rsid w:val="002F0EAF"/>
    <w:rsid w:val="002F21E8"/>
    <w:rsid w:val="003019EC"/>
    <w:rsid w:val="00307030"/>
    <w:rsid w:val="00325CAB"/>
    <w:rsid w:val="00327A8B"/>
    <w:rsid w:val="00330F0B"/>
    <w:rsid w:val="00361DEE"/>
    <w:rsid w:val="0039719E"/>
    <w:rsid w:val="003A69B0"/>
    <w:rsid w:val="003A794C"/>
    <w:rsid w:val="003D39DB"/>
    <w:rsid w:val="003D3F5D"/>
    <w:rsid w:val="003D48AB"/>
    <w:rsid w:val="00406171"/>
    <w:rsid w:val="0045379D"/>
    <w:rsid w:val="004643EA"/>
    <w:rsid w:val="004873AB"/>
    <w:rsid w:val="004B7285"/>
    <w:rsid w:val="004C5719"/>
    <w:rsid w:val="004D1166"/>
    <w:rsid w:val="004E6DE1"/>
    <w:rsid w:val="00520A1C"/>
    <w:rsid w:val="00536BE8"/>
    <w:rsid w:val="00544A8D"/>
    <w:rsid w:val="0055479D"/>
    <w:rsid w:val="00575EF6"/>
    <w:rsid w:val="00576AB3"/>
    <w:rsid w:val="005861AC"/>
    <w:rsid w:val="005931A5"/>
    <w:rsid w:val="005938D8"/>
    <w:rsid w:val="005B6BAD"/>
    <w:rsid w:val="00603543"/>
    <w:rsid w:val="006156B3"/>
    <w:rsid w:val="006262FB"/>
    <w:rsid w:val="00631E7C"/>
    <w:rsid w:val="00632F81"/>
    <w:rsid w:val="0064524B"/>
    <w:rsid w:val="0067598B"/>
    <w:rsid w:val="006930AA"/>
    <w:rsid w:val="006E4074"/>
    <w:rsid w:val="006F39F3"/>
    <w:rsid w:val="007003AE"/>
    <w:rsid w:val="0075798A"/>
    <w:rsid w:val="007645B4"/>
    <w:rsid w:val="00775811"/>
    <w:rsid w:val="007845B9"/>
    <w:rsid w:val="00796613"/>
    <w:rsid w:val="007A1FBE"/>
    <w:rsid w:val="007B3383"/>
    <w:rsid w:val="007B67AB"/>
    <w:rsid w:val="007C7707"/>
    <w:rsid w:val="0081049D"/>
    <w:rsid w:val="008112C7"/>
    <w:rsid w:val="008569E9"/>
    <w:rsid w:val="0088A6CA"/>
    <w:rsid w:val="00896CDB"/>
    <w:rsid w:val="00897C1A"/>
    <w:rsid w:val="00897F17"/>
    <w:rsid w:val="008A17C2"/>
    <w:rsid w:val="008D1B11"/>
    <w:rsid w:val="008D5906"/>
    <w:rsid w:val="008F4C23"/>
    <w:rsid w:val="00900BD4"/>
    <w:rsid w:val="009215D9"/>
    <w:rsid w:val="0097688C"/>
    <w:rsid w:val="009926F5"/>
    <w:rsid w:val="009979D5"/>
    <w:rsid w:val="009A14C0"/>
    <w:rsid w:val="009B7A0D"/>
    <w:rsid w:val="009D6672"/>
    <w:rsid w:val="009E26BC"/>
    <w:rsid w:val="00A063F0"/>
    <w:rsid w:val="00A106BD"/>
    <w:rsid w:val="00A149C6"/>
    <w:rsid w:val="00A25909"/>
    <w:rsid w:val="00A26401"/>
    <w:rsid w:val="00A4531A"/>
    <w:rsid w:val="00A76BB4"/>
    <w:rsid w:val="00A7750F"/>
    <w:rsid w:val="00AB038F"/>
    <w:rsid w:val="00AB1A22"/>
    <w:rsid w:val="00AC070B"/>
    <w:rsid w:val="00AF1233"/>
    <w:rsid w:val="00B15ECA"/>
    <w:rsid w:val="00B418B6"/>
    <w:rsid w:val="00B44A85"/>
    <w:rsid w:val="00B5584F"/>
    <w:rsid w:val="00B6701B"/>
    <w:rsid w:val="00B73F2D"/>
    <w:rsid w:val="00B80CF1"/>
    <w:rsid w:val="00B85DC7"/>
    <w:rsid w:val="00B86621"/>
    <w:rsid w:val="00BB0014"/>
    <w:rsid w:val="00BB163F"/>
    <w:rsid w:val="00BE070E"/>
    <w:rsid w:val="00BE0EA6"/>
    <w:rsid w:val="00C05E2C"/>
    <w:rsid w:val="00C13446"/>
    <w:rsid w:val="00C35848"/>
    <w:rsid w:val="00C418AE"/>
    <w:rsid w:val="00C466F5"/>
    <w:rsid w:val="00C61AFB"/>
    <w:rsid w:val="00C7146D"/>
    <w:rsid w:val="00CA1968"/>
    <w:rsid w:val="00CF7D7E"/>
    <w:rsid w:val="00D023AA"/>
    <w:rsid w:val="00D06959"/>
    <w:rsid w:val="00D1448C"/>
    <w:rsid w:val="00D23149"/>
    <w:rsid w:val="00D44B4C"/>
    <w:rsid w:val="00D55E3E"/>
    <w:rsid w:val="00D86998"/>
    <w:rsid w:val="00D96233"/>
    <w:rsid w:val="00E1298C"/>
    <w:rsid w:val="00E12994"/>
    <w:rsid w:val="00E559F4"/>
    <w:rsid w:val="00E727D1"/>
    <w:rsid w:val="00E76CB4"/>
    <w:rsid w:val="00E83B24"/>
    <w:rsid w:val="00E96343"/>
    <w:rsid w:val="00EA56D1"/>
    <w:rsid w:val="00EB56D3"/>
    <w:rsid w:val="00ED4050"/>
    <w:rsid w:val="00ED77DC"/>
    <w:rsid w:val="00EF10E1"/>
    <w:rsid w:val="00F2407C"/>
    <w:rsid w:val="00F77641"/>
    <w:rsid w:val="00F82D5C"/>
    <w:rsid w:val="00F95588"/>
    <w:rsid w:val="00F96261"/>
    <w:rsid w:val="00FD7085"/>
    <w:rsid w:val="00FF6743"/>
    <w:rsid w:val="01205371"/>
    <w:rsid w:val="01E93350"/>
    <w:rsid w:val="01F368EE"/>
    <w:rsid w:val="023495DD"/>
    <w:rsid w:val="024EC562"/>
    <w:rsid w:val="0277F547"/>
    <w:rsid w:val="02916A17"/>
    <w:rsid w:val="034257F0"/>
    <w:rsid w:val="03C33F99"/>
    <w:rsid w:val="041C9C54"/>
    <w:rsid w:val="0443A37D"/>
    <w:rsid w:val="0517D19E"/>
    <w:rsid w:val="0525831F"/>
    <w:rsid w:val="05314C15"/>
    <w:rsid w:val="0567A00B"/>
    <w:rsid w:val="0574EBE0"/>
    <w:rsid w:val="05EF0141"/>
    <w:rsid w:val="06528DAB"/>
    <w:rsid w:val="065E4AE6"/>
    <w:rsid w:val="0698FC4F"/>
    <w:rsid w:val="07240662"/>
    <w:rsid w:val="072D57DA"/>
    <w:rsid w:val="074429D8"/>
    <w:rsid w:val="07D4C0CA"/>
    <w:rsid w:val="082277D7"/>
    <w:rsid w:val="0830E559"/>
    <w:rsid w:val="08A68FA1"/>
    <w:rsid w:val="0910363C"/>
    <w:rsid w:val="094E809E"/>
    <w:rsid w:val="0AE0E815"/>
    <w:rsid w:val="0B2DDA27"/>
    <w:rsid w:val="0B4E95A9"/>
    <w:rsid w:val="0B92B8B7"/>
    <w:rsid w:val="0CE01FF8"/>
    <w:rsid w:val="0CE47766"/>
    <w:rsid w:val="0EB990BE"/>
    <w:rsid w:val="0F0A5F04"/>
    <w:rsid w:val="0F90C71C"/>
    <w:rsid w:val="0FBEED57"/>
    <w:rsid w:val="10181931"/>
    <w:rsid w:val="10387013"/>
    <w:rsid w:val="110A8C0E"/>
    <w:rsid w:val="117AF8D4"/>
    <w:rsid w:val="11EB8A00"/>
    <w:rsid w:val="12DBB472"/>
    <w:rsid w:val="130F0B7A"/>
    <w:rsid w:val="1343CF24"/>
    <w:rsid w:val="134B1B58"/>
    <w:rsid w:val="13DBC468"/>
    <w:rsid w:val="140921BC"/>
    <w:rsid w:val="1413753C"/>
    <w:rsid w:val="14313AA5"/>
    <w:rsid w:val="149013BA"/>
    <w:rsid w:val="14E5CC22"/>
    <w:rsid w:val="153190F1"/>
    <w:rsid w:val="15F00CFE"/>
    <w:rsid w:val="1648D192"/>
    <w:rsid w:val="16A370C6"/>
    <w:rsid w:val="174CEFA8"/>
    <w:rsid w:val="17EF38C3"/>
    <w:rsid w:val="19507588"/>
    <w:rsid w:val="195B08E2"/>
    <w:rsid w:val="19D10E07"/>
    <w:rsid w:val="1A496B8D"/>
    <w:rsid w:val="1A8DCB66"/>
    <w:rsid w:val="1ABC5971"/>
    <w:rsid w:val="1ACEC5B2"/>
    <w:rsid w:val="1B05B279"/>
    <w:rsid w:val="1B4E84CE"/>
    <w:rsid w:val="1BFF89C0"/>
    <w:rsid w:val="1C2C2CC8"/>
    <w:rsid w:val="1CFA2D62"/>
    <w:rsid w:val="1DAE320F"/>
    <w:rsid w:val="1DDA057A"/>
    <w:rsid w:val="1ECC8087"/>
    <w:rsid w:val="1EDEA1A6"/>
    <w:rsid w:val="1F07FC49"/>
    <w:rsid w:val="1F30350E"/>
    <w:rsid w:val="1F39F7D4"/>
    <w:rsid w:val="1FFA4F42"/>
    <w:rsid w:val="203A00EC"/>
    <w:rsid w:val="20437480"/>
    <w:rsid w:val="20DA58A7"/>
    <w:rsid w:val="21D0CEA8"/>
    <w:rsid w:val="228958FE"/>
    <w:rsid w:val="22BA559B"/>
    <w:rsid w:val="22C90345"/>
    <w:rsid w:val="2301C19A"/>
    <w:rsid w:val="2351B82E"/>
    <w:rsid w:val="238C4DF3"/>
    <w:rsid w:val="23E63720"/>
    <w:rsid w:val="240DA913"/>
    <w:rsid w:val="249E791F"/>
    <w:rsid w:val="24C63725"/>
    <w:rsid w:val="24CBC9D4"/>
    <w:rsid w:val="24E0D54B"/>
    <w:rsid w:val="24F36CA3"/>
    <w:rsid w:val="259CD206"/>
    <w:rsid w:val="2623EFFF"/>
    <w:rsid w:val="269CB6E3"/>
    <w:rsid w:val="26BEFF99"/>
    <w:rsid w:val="2763ADD6"/>
    <w:rsid w:val="279DFDA7"/>
    <w:rsid w:val="27A0BF89"/>
    <w:rsid w:val="289E2017"/>
    <w:rsid w:val="28F60FBB"/>
    <w:rsid w:val="291A9298"/>
    <w:rsid w:val="299F1D20"/>
    <w:rsid w:val="29B1CAE6"/>
    <w:rsid w:val="29BC66F2"/>
    <w:rsid w:val="29BF9D6B"/>
    <w:rsid w:val="29C79734"/>
    <w:rsid w:val="29E619DD"/>
    <w:rsid w:val="2ACB6EAD"/>
    <w:rsid w:val="2ADF8165"/>
    <w:rsid w:val="2B059715"/>
    <w:rsid w:val="2B6AB690"/>
    <w:rsid w:val="2BF01FAD"/>
    <w:rsid w:val="2C06F5D0"/>
    <w:rsid w:val="2C2F9CEC"/>
    <w:rsid w:val="2C3A308B"/>
    <w:rsid w:val="2C56B395"/>
    <w:rsid w:val="2C8E3F69"/>
    <w:rsid w:val="2C91D2F0"/>
    <w:rsid w:val="2CDC46F0"/>
    <w:rsid w:val="2CF0051B"/>
    <w:rsid w:val="2D6F39B2"/>
    <w:rsid w:val="2E0A993F"/>
    <w:rsid w:val="2E11843B"/>
    <w:rsid w:val="2EB381B4"/>
    <w:rsid w:val="304B7647"/>
    <w:rsid w:val="3075A9DE"/>
    <w:rsid w:val="308AD695"/>
    <w:rsid w:val="30DCDAEA"/>
    <w:rsid w:val="313DE507"/>
    <w:rsid w:val="31B9E285"/>
    <w:rsid w:val="32785B27"/>
    <w:rsid w:val="32974E2F"/>
    <w:rsid w:val="32CF97C8"/>
    <w:rsid w:val="33022D26"/>
    <w:rsid w:val="335DDA07"/>
    <w:rsid w:val="33B9DE5C"/>
    <w:rsid w:val="33E02D06"/>
    <w:rsid w:val="341D5CB8"/>
    <w:rsid w:val="343D26E8"/>
    <w:rsid w:val="344F1036"/>
    <w:rsid w:val="34DE3501"/>
    <w:rsid w:val="351E675A"/>
    <w:rsid w:val="35292B57"/>
    <w:rsid w:val="3557E178"/>
    <w:rsid w:val="3563216B"/>
    <w:rsid w:val="36432F6C"/>
    <w:rsid w:val="36EB144D"/>
    <w:rsid w:val="3731DCB3"/>
    <w:rsid w:val="3774CD11"/>
    <w:rsid w:val="383313A4"/>
    <w:rsid w:val="38DD9124"/>
    <w:rsid w:val="38F18A0F"/>
    <w:rsid w:val="3994644E"/>
    <w:rsid w:val="39BB965E"/>
    <w:rsid w:val="3A2E619D"/>
    <w:rsid w:val="3A4DDC06"/>
    <w:rsid w:val="3AE65D00"/>
    <w:rsid w:val="3BBE4866"/>
    <w:rsid w:val="3C3A801D"/>
    <w:rsid w:val="3C5ACA18"/>
    <w:rsid w:val="3CF92319"/>
    <w:rsid w:val="3DC940AD"/>
    <w:rsid w:val="3DD4EF07"/>
    <w:rsid w:val="3E7A19DD"/>
    <w:rsid w:val="3ECF570B"/>
    <w:rsid w:val="3F75379A"/>
    <w:rsid w:val="3FE938CB"/>
    <w:rsid w:val="40999277"/>
    <w:rsid w:val="413AA710"/>
    <w:rsid w:val="41B94229"/>
    <w:rsid w:val="41D8E800"/>
    <w:rsid w:val="42DA99B5"/>
    <w:rsid w:val="42ED78B5"/>
    <w:rsid w:val="42F1EE6D"/>
    <w:rsid w:val="43084805"/>
    <w:rsid w:val="43A81BD0"/>
    <w:rsid w:val="442DDF0F"/>
    <w:rsid w:val="44ACCF58"/>
    <w:rsid w:val="453611AD"/>
    <w:rsid w:val="453B506F"/>
    <w:rsid w:val="45923F8A"/>
    <w:rsid w:val="459F2CFD"/>
    <w:rsid w:val="45A5B7F3"/>
    <w:rsid w:val="463F9E75"/>
    <w:rsid w:val="46EB4434"/>
    <w:rsid w:val="47B4A31C"/>
    <w:rsid w:val="493EA185"/>
    <w:rsid w:val="49488C28"/>
    <w:rsid w:val="4956654A"/>
    <w:rsid w:val="49E807D5"/>
    <w:rsid w:val="49FC4F26"/>
    <w:rsid w:val="4A61BEFB"/>
    <w:rsid w:val="4B1709FE"/>
    <w:rsid w:val="4B27E735"/>
    <w:rsid w:val="4B7D6DCA"/>
    <w:rsid w:val="4BC0052A"/>
    <w:rsid w:val="4C1D97F6"/>
    <w:rsid w:val="4C45B1D8"/>
    <w:rsid w:val="4C8956E0"/>
    <w:rsid w:val="4CBDB5DF"/>
    <w:rsid w:val="4D041AF4"/>
    <w:rsid w:val="4D9C5D4A"/>
    <w:rsid w:val="4DAC368F"/>
    <w:rsid w:val="4DC6263E"/>
    <w:rsid w:val="4DE1601B"/>
    <w:rsid w:val="4E0EAFA5"/>
    <w:rsid w:val="4E61D9BF"/>
    <w:rsid w:val="4E908359"/>
    <w:rsid w:val="4EFB4B2D"/>
    <w:rsid w:val="4F17D54A"/>
    <w:rsid w:val="4F1E7905"/>
    <w:rsid w:val="4F1FFC60"/>
    <w:rsid w:val="4FA3881D"/>
    <w:rsid w:val="50299D4B"/>
    <w:rsid w:val="50A726A0"/>
    <w:rsid w:val="50D4D4F3"/>
    <w:rsid w:val="5198639A"/>
    <w:rsid w:val="52613696"/>
    <w:rsid w:val="52B9E9B4"/>
    <w:rsid w:val="52C37D13"/>
    <w:rsid w:val="539D5A7D"/>
    <w:rsid w:val="53AEFD2F"/>
    <w:rsid w:val="5430E060"/>
    <w:rsid w:val="55141399"/>
    <w:rsid w:val="55279BCC"/>
    <w:rsid w:val="5528D9B0"/>
    <w:rsid w:val="5559C6FD"/>
    <w:rsid w:val="55D9795A"/>
    <w:rsid w:val="55E4C8B5"/>
    <w:rsid w:val="562F84EF"/>
    <w:rsid w:val="574CB4B5"/>
    <w:rsid w:val="57BD9DAA"/>
    <w:rsid w:val="582B718D"/>
    <w:rsid w:val="58512D04"/>
    <w:rsid w:val="58977D07"/>
    <w:rsid w:val="58BB8367"/>
    <w:rsid w:val="59150818"/>
    <w:rsid w:val="594ABAAB"/>
    <w:rsid w:val="59FC1787"/>
    <w:rsid w:val="5A253416"/>
    <w:rsid w:val="5A4298FD"/>
    <w:rsid w:val="5BBB3D50"/>
    <w:rsid w:val="5BE54424"/>
    <w:rsid w:val="5BE5AD48"/>
    <w:rsid w:val="5C336BF5"/>
    <w:rsid w:val="5CB8161E"/>
    <w:rsid w:val="5CD9A54C"/>
    <w:rsid w:val="5CF86907"/>
    <w:rsid w:val="5D086E78"/>
    <w:rsid w:val="5D65392D"/>
    <w:rsid w:val="5E119EFD"/>
    <w:rsid w:val="5E6A1F1F"/>
    <w:rsid w:val="5E968490"/>
    <w:rsid w:val="5EB82A6E"/>
    <w:rsid w:val="5F43EE97"/>
    <w:rsid w:val="5FD0E3BE"/>
    <w:rsid w:val="5FEA49BE"/>
    <w:rsid w:val="601335D8"/>
    <w:rsid w:val="603589CD"/>
    <w:rsid w:val="6179D1FC"/>
    <w:rsid w:val="62082BBD"/>
    <w:rsid w:val="626F900B"/>
    <w:rsid w:val="62E82A78"/>
    <w:rsid w:val="6350FD5B"/>
    <w:rsid w:val="63AC9618"/>
    <w:rsid w:val="63C4F124"/>
    <w:rsid w:val="643578AA"/>
    <w:rsid w:val="64511B52"/>
    <w:rsid w:val="64E6215E"/>
    <w:rsid w:val="64E8677D"/>
    <w:rsid w:val="6509387E"/>
    <w:rsid w:val="656AF452"/>
    <w:rsid w:val="65C53299"/>
    <w:rsid w:val="65E8BBDF"/>
    <w:rsid w:val="660E1BD9"/>
    <w:rsid w:val="665DF4AE"/>
    <w:rsid w:val="6673FC13"/>
    <w:rsid w:val="670CB677"/>
    <w:rsid w:val="67F8BEE5"/>
    <w:rsid w:val="6890BE15"/>
    <w:rsid w:val="696616E0"/>
    <w:rsid w:val="69A57001"/>
    <w:rsid w:val="69C95D82"/>
    <w:rsid w:val="69D46EF2"/>
    <w:rsid w:val="6A3144D4"/>
    <w:rsid w:val="6ABECAC0"/>
    <w:rsid w:val="6AD3A4AB"/>
    <w:rsid w:val="6B2A6E8C"/>
    <w:rsid w:val="6B486ED3"/>
    <w:rsid w:val="6BB0FC3C"/>
    <w:rsid w:val="6C1EC5FD"/>
    <w:rsid w:val="6C5C97FF"/>
    <w:rsid w:val="6CAD7618"/>
    <w:rsid w:val="6CF2226F"/>
    <w:rsid w:val="6D22F845"/>
    <w:rsid w:val="6D2CF6C2"/>
    <w:rsid w:val="6D436669"/>
    <w:rsid w:val="6E0F0016"/>
    <w:rsid w:val="6E643439"/>
    <w:rsid w:val="6E677B7C"/>
    <w:rsid w:val="6EA7F960"/>
    <w:rsid w:val="6F9830C8"/>
    <w:rsid w:val="6FBF3D4A"/>
    <w:rsid w:val="6FC8D2DD"/>
    <w:rsid w:val="705964DD"/>
    <w:rsid w:val="70846BC3"/>
    <w:rsid w:val="709926C7"/>
    <w:rsid w:val="71490E1A"/>
    <w:rsid w:val="7170BDA4"/>
    <w:rsid w:val="72533650"/>
    <w:rsid w:val="7386141E"/>
    <w:rsid w:val="739AD32D"/>
    <w:rsid w:val="740D6D70"/>
    <w:rsid w:val="75F52701"/>
    <w:rsid w:val="7621694B"/>
    <w:rsid w:val="764431F1"/>
    <w:rsid w:val="7672EFAE"/>
    <w:rsid w:val="7675EAE0"/>
    <w:rsid w:val="767D5F04"/>
    <w:rsid w:val="76B794A9"/>
    <w:rsid w:val="76C74855"/>
    <w:rsid w:val="777352A6"/>
    <w:rsid w:val="77D5D959"/>
    <w:rsid w:val="7951D513"/>
    <w:rsid w:val="795D1C52"/>
    <w:rsid w:val="79AF4791"/>
    <w:rsid w:val="7A2C915F"/>
    <w:rsid w:val="7A4F7D71"/>
    <w:rsid w:val="7A98250F"/>
    <w:rsid w:val="7AC6D9A2"/>
    <w:rsid w:val="7AC95708"/>
    <w:rsid w:val="7ADBE53B"/>
    <w:rsid w:val="7AEB8F34"/>
    <w:rsid w:val="7B12DF8A"/>
    <w:rsid w:val="7B183D3A"/>
    <w:rsid w:val="7B54D04E"/>
    <w:rsid w:val="7B55C8D8"/>
    <w:rsid w:val="7B8DBF40"/>
    <w:rsid w:val="7BA389CE"/>
    <w:rsid w:val="7C96B3D9"/>
    <w:rsid w:val="7CA9F192"/>
    <w:rsid w:val="7D228C3A"/>
    <w:rsid w:val="7D5C24C5"/>
    <w:rsid w:val="7DC009E4"/>
    <w:rsid w:val="7E380CE0"/>
    <w:rsid w:val="7E77E2A0"/>
    <w:rsid w:val="7E8182C0"/>
    <w:rsid w:val="7ECE5C1F"/>
    <w:rsid w:val="7F75B2F5"/>
    <w:rsid w:val="7F95E40B"/>
    <w:rsid w:val="7FFD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EB7E"/>
  <w15:docId w15:val="{ED81F287-AC20-4B05-8C35-E010469D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56"/>
      <w:ind w:left="2139" w:right="2267"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B6BAD"/>
    <w:pPr>
      <w:widowControl/>
      <w:autoSpaceDE/>
      <w:autoSpaceDN/>
      <w:spacing w:before="100" w:beforeAutospacing="1" w:after="100" w:afterAutospacing="1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C418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8AE"/>
    <w:pPr>
      <w:widowControl/>
      <w:autoSpaceDE/>
      <w:autoSpaceDN/>
      <w:spacing w:after="160"/>
    </w:pPr>
    <w:rPr>
      <w:rFonts w:asciiTheme="minorHAnsi" w:hAnsiTheme="minorHAnsi" w:eastAsiaTheme="minorHAnsi" w:cstheme="minorBidi"/>
      <w:kern w:val="2"/>
      <w:sz w:val="20"/>
      <w:szCs w:val="20"/>
      <w14:ligatures w14:val="standardContextual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418AE"/>
    <w:rPr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7003AE"/>
    <w:pPr>
      <w:widowControl/>
      <w:autoSpaceDE/>
      <w:autoSpaceDN/>
    </w:pPr>
    <w:rPr>
      <w:rFonts w:ascii="Calibri" w:hAnsi="Calibri" w:eastAsia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743"/>
    <w:pPr>
      <w:widowControl w:val="0"/>
      <w:autoSpaceDE w:val="0"/>
      <w:autoSpaceDN w:val="0"/>
      <w:spacing w:after="0"/>
    </w:pPr>
    <w:rPr>
      <w:rFonts w:ascii="Calibri" w:hAnsi="Calibri" w:eastAsia="Calibri" w:cs="Calibri"/>
      <w:b/>
      <w:bCs/>
      <w:kern w:val="0"/>
      <w14:ligatures w14:val="none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F6743"/>
    <w:rPr>
      <w:rFonts w:ascii="Calibri" w:hAnsi="Calibri" w:eastAsia="Calibri" w:cs="Calibri"/>
      <w:b/>
      <w:bCs/>
      <w:kern w:val="2"/>
      <w:sz w:val="20"/>
      <w:szCs w:val="20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45379D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FD70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avestahousing.org/" TargetMode="Externa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fontTable" Target="fontTable.xml" Id="rId14" /><Relationship Type="http://schemas.openxmlformats.org/officeDocument/2006/relationships/hyperlink" Target="mailto:info@avestahousing.org" TargetMode="External" Id="R8e1ad0312a664ee0" /><Relationship Type="http://schemas.openxmlformats.org/officeDocument/2006/relationships/hyperlink" Target="https://www.avestahousing.org/find-an-apartment/" TargetMode="External" Id="Reea033f312dc4a72" /></Relationships>
</file>

<file path=word/documenttasks/documenttasks1.xml><?xml version="1.0" encoding="utf-8"?>
<t:Tasks xmlns:t="http://schemas.microsoft.com/office/tasks/2019/documenttasks" xmlns:oel="http://schemas.microsoft.com/office/2019/extlst">
  <t:Task id="{DB89A0C9-5AF3-4B99-984B-CE1069B9C229}">
    <t:Anchor>
      <t:Comment id="1920047828"/>
    </t:Anchor>
    <t:History>
      <t:Event id="{386CA0F6-4D57-4423-B207-8037558EE453}" time="2026-02-13T18:42:03.867Z">
        <t:Attribution userId="S::JHawkins@avestahousing.org::d490b0bb-ff2d-417a-8337-a156d2c3153f" userProvider="AD" userName="Jennifer Hawkins"/>
        <t:Anchor>
          <t:Comment id="1920047828"/>
        </t:Anchor>
        <t:Create/>
      </t:Event>
      <t:Event id="{E98571FF-0FB2-4126-94A0-618F0DD0C4BF}" time="2026-02-13T18:42:03.867Z">
        <t:Attribution userId="S::JHawkins@avestahousing.org::d490b0bb-ff2d-417a-8337-a156d2c3153f" userProvider="AD" userName="Jennifer Hawkins"/>
        <t:Anchor>
          <t:Comment id="1920047828"/>
        </t:Anchor>
        <t:Assign userId="S::PHess@avestahousing.org::666bead8-8530-4f8d-a7e0-c8cd60afeb11" userProvider="AD" userName="Patrick Hess"/>
      </t:Event>
      <t:Event id="{9438AF1F-EBE0-4258-9AC3-121D36A29671}" time="2026-02-13T18:42:03.867Z">
        <t:Attribution userId="S::JHawkins@avestahousing.org::d490b0bb-ff2d-417a-8337-a156d2c3153f" userProvider="AD" userName="Jennifer Hawkins"/>
        <t:Anchor>
          <t:Comment id="1920047828"/>
        </t:Anchor>
        <t:SetTitle title="@Patrick Hess - how is this explanation? I add it up and get to 9,038,000 - what is missing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8B55E7249A645A5B90CE0ED046ACA" ma:contentTypeVersion="17" ma:contentTypeDescription="Create a new document." ma:contentTypeScope="" ma:versionID="661b0a6f8956c747d5648737b4d479fe">
  <xsd:schema xmlns:xsd="http://www.w3.org/2001/XMLSchema" xmlns:xs="http://www.w3.org/2001/XMLSchema" xmlns:p="http://schemas.microsoft.com/office/2006/metadata/properties" xmlns:ns2="1d630eef-a7ca-4e62-bd7f-99384bf2e02d" xmlns:ns3="98a33aea-6400-4cf9-8536-df0446a4f263" targetNamespace="http://schemas.microsoft.com/office/2006/metadata/properties" ma:root="true" ma:fieldsID="188982364d7c039a8bf3d4e99489a6bc" ns2:_="" ns3:_="">
    <xsd:import namespace="1d630eef-a7ca-4e62-bd7f-99384bf2e02d"/>
    <xsd:import namespace="98a33aea-6400-4cf9-8536-df0446a4f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30eef-a7ca-4e62-bd7f-99384bf2e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e02763-0ae3-4f96-829d-560af4c3d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33aea-6400-4cf9-8536-df0446a4f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3802d3a-b478-490c-a5ca-671f10d3959a}" ma:internalName="TaxCatchAll" ma:showField="CatchAllData" ma:web="98a33aea-6400-4cf9-8536-df0446a4f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a33aea-6400-4cf9-8536-df0446a4f263" xsi:nil="true"/>
    <Link xmlns="1d630eef-a7ca-4e62-bd7f-99384bf2e02d">
      <Url xsi:nil="true"/>
      <Description xsi:nil="true"/>
    </Link>
    <lcf76f155ced4ddcb4097134ff3c332f xmlns="1d630eef-a7ca-4e62-bd7f-99384bf2e0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B1D614-1340-4DD2-B6C5-CFEEF3AC3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30eef-a7ca-4e62-bd7f-99384bf2e02d"/>
    <ds:schemaRef ds:uri="98a33aea-6400-4cf9-8536-df0446a4f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CF20E-951B-4417-8D32-47C6BC249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1B7A7-996C-49DF-B6A6-F72CB295F69F}">
  <ds:schemaRefs>
    <ds:schemaRef ds:uri="http://schemas.microsoft.com/office/2006/metadata/properties"/>
    <ds:schemaRef ds:uri="http://schemas.microsoft.com/office/infopath/2007/PartnerControls"/>
    <ds:schemaRef ds:uri="98a33aea-6400-4cf9-8536-df0446a4f263"/>
    <ds:schemaRef ds:uri="1d630eef-a7ca-4e62-bd7f-99384bf2e02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Rod Harmon</dc:creator>
  <keywords/>
  <lastModifiedBy>Rod Harmon</lastModifiedBy>
  <revision>86</revision>
  <lastPrinted>2026-02-11T15:16:00.0000000Z</lastPrinted>
  <dcterms:created xsi:type="dcterms:W3CDTF">2026-02-11T15:40:00.0000000Z</dcterms:created>
  <dcterms:modified xsi:type="dcterms:W3CDTF">2026-02-27T17:46:15.2206207Z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0x01010043D8B55E7249A645A5B90CE0ED046ACA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